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FB02A0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272108">
        <w:rPr>
          <w:rFonts w:ascii="Arial" w:hAnsi="Arial"/>
        </w:rPr>
        <w:t>8 décembre</w:t>
      </w:r>
      <w:r w:rsidR="00625D84">
        <w:rPr>
          <w:rFonts w:ascii="Arial" w:hAnsi="Arial"/>
        </w:rPr>
        <w:t xml:space="preserve"> 201</w:t>
      </w:r>
      <w:r w:rsidR="00272108">
        <w:rPr>
          <w:rFonts w:ascii="Arial" w:hAnsi="Arial"/>
        </w:rPr>
        <w:t>6</w:t>
      </w:r>
      <w:r w:rsidR="00D43E22">
        <w:rPr>
          <w:rFonts w:ascii="Arial" w:hAnsi="Arial"/>
        </w:rPr>
        <w:tab/>
      </w:r>
      <w:r w:rsidR="00AA754E">
        <w:rPr>
          <w:rFonts w:ascii="Arial" w:hAnsi="Arial"/>
        </w:rPr>
        <w:t>2.6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REVISION ANNUELLE DU LOYER</w:t>
      </w: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DU LOCAL MIS A DISPOSITION</w:t>
      </w:r>
    </w:p>
    <w:p w:rsidR="00625D84" w:rsidRPr="00AA754E" w:rsidRDefault="00625D84" w:rsidP="009D3E18">
      <w:pPr>
        <w:pStyle w:val="Titre2"/>
        <w:jc w:val="right"/>
        <w:rPr>
          <w:rFonts w:ascii="Arial" w:hAnsi="Arial"/>
        </w:rPr>
      </w:pPr>
      <w:r w:rsidRPr="00AA754E">
        <w:rPr>
          <w:rFonts w:ascii="Arial" w:hAnsi="Arial"/>
        </w:rPr>
        <w:t>DE LA SOCIETE WEIGHT WATCHERS</w:t>
      </w:r>
    </w:p>
    <w:p w:rsidR="00933EE1" w:rsidRPr="00AA754E" w:rsidRDefault="00625D84" w:rsidP="009D3E18">
      <w:pPr>
        <w:pStyle w:val="Titre2"/>
        <w:jc w:val="right"/>
        <w:rPr>
          <w:rFonts w:ascii="Arial" w:hAnsi="Arial"/>
        </w:rPr>
      </w:pPr>
      <w:r w:rsidRPr="00AA754E">
        <w:rPr>
          <w:rFonts w:ascii="Arial" w:hAnsi="Arial"/>
        </w:rPr>
        <w:t>APPROBATION</w:t>
      </w:r>
    </w:p>
    <w:p w:rsidR="00011D97" w:rsidRPr="00AA754E" w:rsidRDefault="00011D97">
      <w:pPr>
        <w:ind w:left="1418"/>
        <w:jc w:val="both"/>
        <w:rPr>
          <w:rFonts w:ascii="Arial" w:hAnsi="Arial"/>
          <w:sz w:val="22"/>
        </w:rPr>
      </w:pPr>
    </w:p>
    <w:p w:rsidR="00625D84" w:rsidRPr="00AA754E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E855AD" w:rsidRPr="00AA754E" w:rsidRDefault="00E855AD" w:rsidP="00625D84">
      <w:pPr>
        <w:ind w:left="1418"/>
        <w:jc w:val="both"/>
        <w:rPr>
          <w:rFonts w:ascii="Arial" w:hAnsi="Arial"/>
          <w:sz w:val="22"/>
        </w:rPr>
      </w:pPr>
    </w:p>
    <w:p w:rsidR="00625D84" w:rsidRPr="00AA754E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272108" w:rsidRDefault="00FB02A0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MACAUDIERE, conseillère municipale, expose à l'assemblée :</w:t>
      </w:r>
    </w:p>
    <w:p w:rsidR="00FB02A0" w:rsidRPr="00AA754E" w:rsidRDefault="00FB02A0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FB02A0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25D84">
        <w:rPr>
          <w:rFonts w:ascii="Arial" w:hAnsi="Arial"/>
          <w:sz w:val="22"/>
        </w:rPr>
        <w:t>Par convention approuvée par le conseil municipal le 25 septembre 2014, la société Weight Watchers bénéficie de la mise à disposition hebdomadaire de la salle A de la maison des sociétés, afin d’y organiser des réunions de conseil et d’accompagnement dans la perte de poids.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Conformément à l’article 7 de cette convention, la redevance demandée en contrepartie de la mise à disposition est révisée pour chaque année civile.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Pr="00FB02A0" w:rsidRDefault="00625D84" w:rsidP="00625D8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donc proposé d’augmenter de 2 % la redevance pour l’année 201</w:t>
      </w:r>
      <w:r w:rsidR="0027210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la faisant passer de 5 </w:t>
      </w:r>
      <w:r w:rsidR="008C11BD">
        <w:rPr>
          <w:rFonts w:ascii="Arial" w:hAnsi="Arial"/>
          <w:sz w:val="22"/>
        </w:rPr>
        <w:t>59</w:t>
      </w:r>
      <w:r>
        <w:rPr>
          <w:rFonts w:ascii="Arial" w:hAnsi="Arial"/>
          <w:sz w:val="22"/>
        </w:rPr>
        <w:t>8,</w:t>
      </w:r>
      <w:r w:rsidR="000667F5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€</w:t>
      </w:r>
      <w:r w:rsidR="00080385">
        <w:rPr>
          <w:rFonts w:ascii="Arial" w:hAnsi="Arial"/>
          <w:sz w:val="22"/>
        </w:rPr>
        <w:t xml:space="preserve"> à 5 710,</w:t>
      </w:r>
      <w:r w:rsidR="005B0F6A">
        <w:rPr>
          <w:rFonts w:ascii="Arial" w:hAnsi="Arial"/>
          <w:sz w:val="22"/>
        </w:rPr>
        <w:t>30</w:t>
      </w:r>
      <w:r w:rsidR="00080385">
        <w:rPr>
          <w:rFonts w:ascii="Arial" w:hAnsi="Arial"/>
          <w:sz w:val="22"/>
        </w:rPr>
        <w:t xml:space="preserve"> €</w:t>
      </w:r>
      <w:r>
        <w:rPr>
          <w:rFonts w:ascii="Arial" w:hAnsi="Arial"/>
          <w:sz w:val="22"/>
        </w:rPr>
        <w:t xml:space="preserve">, payable en 10 mensualités de </w:t>
      </w:r>
      <w:r w:rsidR="008C11BD">
        <w:rPr>
          <w:rFonts w:ascii="Arial" w:hAnsi="Arial"/>
          <w:sz w:val="22"/>
        </w:rPr>
        <w:t>5</w:t>
      </w:r>
      <w:r w:rsidR="00080385">
        <w:rPr>
          <w:rFonts w:ascii="Arial" w:hAnsi="Arial"/>
          <w:sz w:val="22"/>
        </w:rPr>
        <w:t>71</w:t>
      </w:r>
      <w:r w:rsidR="008C11BD">
        <w:rPr>
          <w:rFonts w:ascii="Arial" w:hAnsi="Arial"/>
          <w:sz w:val="22"/>
        </w:rPr>
        <w:t>,</w:t>
      </w:r>
      <w:r w:rsidR="00080385">
        <w:rPr>
          <w:rFonts w:ascii="Arial" w:hAnsi="Arial"/>
          <w:sz w:val="22"/>
        </w:rPr>
        <w:t>03</w:t>
      </w:r>
      <w:r>
        <w:rPr>
          <w:rFonts w:ascii="Arial" w:hAnsi="Arial"/>
          <w:sz w:val="22"/>
        </w:rPr>
        <w:t xml:space="preserve"> €.</w:t>
      </w:r>
      <w:r w:rsidR="00FB02A0">
        <w:rPr>
          <w:rFonts w:ascii="Arial" w:hAnsi="Arial"/>
          <w:b/>
          <w:sz w:val="22"/>
        </w:rPr>
        <w:t>"</w:t>
      </w:r>
    </w:p>
    <w:p w:rsidR="004E5C50" w:rsidRPr="00FB02A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Pr="00FB02A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FB02A0">
        <w:rPr>
          <w:rFonts w:ascii="Arial" w:hAnsi="Arial"/>
          <w:sz w:val="22"/>
          <w:szCs w:val="22"/>
        </w:rPr>
        <w:t>Vu le Code général des collectivités territoriales ;</w:t>
      </w:r>
    </w:p>
    <w:p w:rsidR="004E5C50" w:rsidRPr="00FB02A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E5C50" w:rsidRPr="00FB02A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FB02A0">
        <w:rPr>
          <w:rFonts w:ascii="Arial" w:hAnsi="Arial"/>
          <w:sz w:val="22"/>
          <w:szCs w:val="22"/>
        </w:rPr>
        <w:t>Après en avoir délibéré, le conseil municipal</w:t>
      </w:r>
      <w:r w:rsidRPr="00FB02A0">
        <w:rPr>
          <w:rFonts w:ascii="Arial" w:hAnsi="Arial"/>
          <w:sz w:val="22"/>
        </w:rPr>
        <w:t xml:space="preserve"> approuve </w:t>
      </w:r>
      <w:r w:rsidR="00E855AD" w:rsidRPr="00FB02A0">
        <w:rPr>
          <w:rFonts w:ascii="Arial" w:hAnsi="Arial"/>
          <w:sz w:val="22"/>
          <w:szCs w:val="22"/>
        </w:rPr>
        <w:t>à l'unanimité</w:t>
      </w:r>
      <w:r w:rsidR="00E855AD" w:rsidRPr="00FB02A0">
        <w:rPr>
          <w:rFonts w:ascii="Arial" w:hAnsi="Arial"/>
          <w:sz w:val="22"/>
        </w:rPr>
        <w:t xml:space="preserve"> </w:t>
      </w:r>
      <w:r w:rsidRPr="00FB02A0">
        <w:rPr>
          <w:rFonts w:ascii="Arial" w:hAnsi="Arial"/>
          <w:sz w:val="22"/>
        </w:rPr>
        <w:t>ce montant, applicable pour l’année 201</w:t>
      </w:r>
      <w:r w:rsidR="00FB02A0">
        <w:rPr>
          <w:rFonts w:ascii="Arial" w:hAnsi="Arial"/>
          <w:sz w:val="22"/>
        </w:rPr>
        <w:t>7</w:t>
      </w:r>
      <w:bookmarkStart w:id="0" w:name="_GoBack"/>
      <w:bookmarkEnd w:id="0"/>
      <w:r w:rsidRPr="00FB02A0">
        <w:rPr>
          <w:rFonts w:ascii="Arial" w:hAnsi="Arial"/>
          <w:sz w:val="22"/>
          <w:szCs w:val="22"/>
        </w:rPr>
        <w:t>.</w:t>
      </w:r>
    </w:p>
    <w:p w:rsidR="004E5C50" w:rsidRPr="00FB02A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Pr="00FB02A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625D84" w:rsidRPr="00FB02A0" w:rsidRDefault="00625D84" w:rsidP="00625D84">
      <w:pPr>
        <w:ind w:left="1418"/>
        <w:jc w:val="both"/>
        <w:rPr>
          <w:rFonts w:ascii="Arial" w:hAnsi="Arial"/>
          <w:sz w:val="22"/>
        </w:rPr>
      </w:pPr>
    </w:p>
    <w:sectPr w:rsidR="00625D84" w:rsidRPr="00FB02A0" w:rsidSect="00B66E51">
      <w:headerReference w:type="even" r:id="rId8"/>
      <w:headerReference w:type="default" r:id="rId9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5C"/>
    <w:rsid w:val="00011D97"/>
    <w:rsid w:val="00031EDB"/>
    <w:rsid w:val="000510AC"/>
    <w:rsid w:val="000667F5"/>
    <w:rsid w:val="00080385"/>
    <w:rsid w:val="00087CF0"/>
    <w:rsid w:val="000E65C3"/>
    <w:rsid w:val="000F098E"/>
    <w:rsid w:val="000F236C"/>
    <w:rsid w:val="001047A3"/>
    <w:rsid w:val="00136A0B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72108"/>
    <w:rsid w:val="002A0F03"/>
    <w:rsid w:val="002B259A"/>
    <w:rsid w:val="002C32ED"/>
    <w:rsid w:val="0030102A"/>
    <w:rsid w:val="0033301B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376CA"/>
    <w:rsid w:val="00471D3A"/>
    <w:rsid w:val="004767C1"/>
    <w:rsid w:val="00491987"/>
    <w:rsid w:val="004E5AC2"/>
    <w:rsid w:val="004E5C50"/>
    <w:rsid w:val="005035A7"/>
    <w:rsid w:val="0050746F"/>
    <w:rsid w:val="00513417"/>
    <w:rsid w:val="00576549"/>
    <w:rsid w:val="005B0334"/>
    <w:rsid w:val="005B0F6A"/>
    <w:rsid w:val="00603574"/>
    <w:rsid w:val="00614A58"/>
    <w:rsid w:val="00625D84"/>
    <w:rsid w:val="006407C0"/>
    <w:rsid w:val="0066205C"/>
    <w:rsid w:val="0066210A"/>
    <w:rsid w:val="00696B51"/>
    <w:rsid w:val="006B79A5"/>
    <w:rsid w:val="006D3683"/>
    <w:rsid w:val="006F7459"/>
    <w:rsid w:val="00740B8C"/>
    <w:rsid w:val="007504D2"/>
    <w:rsid w:val="007774D1"/>
    <w:rsid w:val="00791ABB"/>
    <w:rsid w:val="00804A46"/>
    <w:rsid w:val="0083704C"/>
    <w:rsid w:val="00837D84"/>
    <w:rsid w:val="008B35DB"/>
    <w:rsid w:val="008B74EE"/>
    <w:rsid w:val="008C11BD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B5C7E"/>
    <w:rsid w:val="009C4A1C"/>
    <w:rsid w:val="009D3E18"/>
    <w:rsid w:val="00A42E9B"/>
    <w:rsid w:val="00A45216"/>
    <w:rsid w:val="00A645FC"/>
    <w:rsid w:val="00A951E6"/>
    <w:rsid w:val="00AA3A05"/>
    <w:rsid w:val="00AA754E"/>
    <w:rsid w:val="00B25B8C"/>
    <w:rsid w:val="00B3140B"/>
    <w:rsid w:val="00B66E51"/>
    <w:rsid w:val="00B75CA4"/>
    <w:rsid w:val="00B854F6"/>
    <w:rsid w:val="00BB275E"/>
    <w:rsid w:val="00C34997"/>
    <w:rsid w:val="00C95A3F"/>
    <w:rsid w:val="00CC3CC9"/>
    <w:rsid w:val="00CD351F"/>
    <w:rsid w:val="00CE3B9A"/>
    <w:rsid w:val="00D42BD3"/>
    <w:rsid w:val="00D43E22"/>
    <w:rsid w:val="00D823D3"/>
    <w:rsid w:val="00DF1B44"/>
    <w:rsid w:val="00E01C2E"/>
    <w:rsid w:val="00E11FB9"/>
    <w:rsid w:val="00E126D5"/>
    <w:rsid w:val="00E855AD"/>
    <w:rsid w:val="00EB47C1"/>
    <w:rsid w:val="00EB671B"/>
    <w:rsid w:val="00EC2D99"/>
    <w:rsid w:val="00EE1545"/>
    <w:rsid w:val="00FB02A0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2015-02-06T14:09:00Z</cp:lastPrinted>
  <dcterms:created xsi:type="dcterms:W3CDTF">2016-10-28T13:32:00Z</dcterms:created>
  <dcterms:modified xsi:type="dcterms:W3CDTF">2016-12-09T14:15:00Z</dcterms:modified>
</cp:coreProperties>
</file>