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5635E9" w:rsidRDefault="00954E6A" w:rsidP="007F6387">
      <w:pPr>
        <w:pStyle w:val="Titre1"/>
        <w:ind w:left="567"/>
        <w:rPr>
          <w:rFonts w:ascii="Arial" w:hAnsi="Arial" w:cs="Arial"/>
          <w:sz w:val="28"/>
          <w:szCs w:val="28"/>
        </w:rPr>
      </w:pPr>
      <w:r w:rsidRPr="005635E9">
        <w:rPr>
          <w:rFonts w:ascii="Arial" w:hAnsi="Arial" w:cs="Arial"/>
          <w:sz w:val="28"/>
          <w:szCs w:val="28"/>
        </w:rPr>
        <w:t>Ville de Riorges</w:t>
      </w:r>
    </w:p>
    <w:p w:rsidR="00954E6A" w:rsidRPr="00CA6CED" w:rsidRDefault="00E22766" w:rsidP="00292F42">
      <w:pPr>
        <w:pStyle w:val="Titre1"/>
        <w:tabs>
          <w:tab w:val="right" w:pos="9639"/>
        </w:tabs>
        <w:ind w:left="567"/>
        <w:rPr>
          <w:rFonts w:ascii="Arial" w:hAnsi="Arial"/>
        </w:rPr>
      </w:pPr>
      <w:r>
        <w:rPr>
          <w:rFonts w:ascii="Arial" w:hAnsi="Arial"/>
        </w:rPr>
        <w:t>C</w:t>
      </w:r>
      <w:r w:rsidR="00954E6A" w:rsidRPr="00CA6CED">
        <w:rPr>
          <w:rFonts w:ascii="Arial" w:hAnsi="Arial"/>
        </w:rPr>
        <w:t>onseil municipal du</w:t>
      </w:r>
      <w:r w:rsidR="00AB1733">
        <w:rPr>
          <w:rFonts w:ascii="Arial" w:hAnsi="Arial"/>
        </w:rPr>
        <w:t xml:space="preserve"> </w:t>
      </w:r>
      <w:r w:rsidR="002353DF">
        <w:rPr>
          <w:rFonts w:ascii="Arial" w:hAnsi="Arial"/>
        </w:rPr>
        <w:t>10 décembre</w:t>
      </w:r>
      <w:r w:rsidR="00313596">
        <w:rPr>
          <w:rFonts w:ascii="Arial" w:hAnsi="Arial"/>
        </w:rPr>
        <w:t xml:space="preserve"> </w:t>
      </w:r>
      <w:r w:rsidR="00D2580F">
        <w:rPr>
          <w:rFonts w:ascii="Arial" w:hAnsi="Arial"/>
        </w:rPr>
        <w:t>2015</w:t>
      </w:r>
      <w:r w:rsidR="00954E6A" w:rsidRPr="00CA6CED">
        <w:rPr>
          <w:rFonts w:ascii="Arial" w:hAnsi="Arial"/>
        </w:rPr>
        <w:tab/>
      </w:r>
      <w:r w:rsidR="00AA56E1">
        <w:rPr>
          <w:rFonts w:ascii="Arial" w:hAnsi="Arial"/>
        </w:rPr>
        <w:t>3.</w:t>
      </w:r>
      <w:r w:rsidR="00DB1049">
        <w:rPr>
          <w:rFonts w:ascii="Arial" w:hAnsi="Arial"/>
        </w:rPr>
        <w:t>1</w:t>
      </w: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E22766" w:rsidRDefault="00E22766">
      <w:pPr>
        <w:tabs>
          <w:tab w:val="left" w:pos="1276"/>
          <w:tab w:val="left" w:pos="3402"/>
        </w:tabs>
        <w:ind w:left="2268"/>
        <w:jc w:val="center"/>
        <w:rPr>
          <w:rFonts w:ascii="Arial" w:hAnsi="Arial"/>
          <w:b/>
          <w:sz w:val="22"/>
        </w:rPr>
      </w:pPr>
    </w:p>
    <w:p w:rsidR="00497BB3" w:rsidRPr="006E0082" w:rsidRDefault="00497BB3" w:rsidP="00497BB3">
      <w:pPr>
        <w:pStyle w:val="Titre4"/>
        <w:rPr>
          <w:sz w:val="24"/>
          <w:szCs w:val="24"/>
        </w:rPr>
      </w:pPr>
      <w:r w:rsidRPr="006E0082">
        <w:rPr>
          <w:sz w:val="24"/>
          <w:szCs w:val="24"/>
        </w:rPr>
        <w:t>CADRE DE VIE-</w:t>
      </w:r>
      <w:r w:rsidR="00DE6E3A" w:rsidRPr="006E0082">
        <w:rPr>
          <w:sz w:val="24"/>
          <w:szCs w:val="24"/>
        </w:rPr>
        <w:t>COMMERCE-ARTISANAT</w:t>
      </w:r>
      <w:r w:rsidRPr="006E0082">
        <w:rPr>
          <w:sz w:val="24"/>
          <w:szCs w:val="24"/>
        </w:rPr>
        <w:t>-</w:t>
      </w:r>
    </w:p>
    <w:p w:rsidR="007F0796" w:rsidRPr="006E0082" w:rsidRDefault="00497BB3" w:rsidP="00497BB3">
      <w:pPr>
        <w:pStyle w:val="Titre4"/>
        <w:rPr>
          <w:sz w:val="24"/>
          <w:szCs w:val="24"/>
        </w:rPr>
      </w:pPr>
      <w:r w:rsidRPr="006E0082">
        <w:rPr>
          <w:sz w:val="24"/>
          <w:szCs w:val="24"/>
        </w:rPr>
        <w:t>DEVELOPPEMENT DURABLE</w:t>
      </w:r>
    </w:p>
    <w:p w:rsidR="00580E84" w:rsidRDefault="00580E84" w:rsidP="00580E84">
      <w:pPr>
        <w:tabs>
          <w:tab w:val="left" w:pos="1276"/>
          <w:tab w:val="left" w:pos="3261"/>
        </w:tabs>
        <w:ind w:left="2269"/>
        <w:jc w:val="right"/>
        <w:rPr>
          <w:rFonts w:ascii="Arial" w:hAnsi="Arial"/>
          <w:b/>
          <w:sz w:val="22"/>
        </w:rPr>
      </w:pPr>
    </w:p>
    <w:p w:rsidR="00580E84" w:rsidRDefault="00E22766" w:rsidP="00580E84">
      <w:pPr>
        <w:pStyle w:val="Retraitcorpsdetexte3"/>
        <w:tabs>
          <w:tab w:val="clear" w:pos="1276"/>
        </w:tabs>
        <w:ind w:left="1418"/>
        <w:jc w:val="right"/>
        <w:rPr>
          <w:rFonts w:ascii="Arial" w:hAnsi="Arial"/>
        </w:rPr>
      </w:pPr>
      <w:r>
        <w:rPr>
          <w:rFonts w:ascii="Arial" w:hAnsi="Arial"/>
        </w:rPr>
        <w:t>PLAN LOCAL D'URBANISME</w:t>
      </w:r>
    </w:p>
    <w:p w:rsidR="00E22766" w:rsidRPr="00580E84" w:rsidRDefault="00E22766" w:rsidP="00580E84">
      <w:pPr>
        <w:pStyle w:val="Retraitcorpsdetexte3"/>
        <w:tabs>
          <w:tab w:val="clear" w:pos="1276"/>
        </w:tabs>
        <w:ind w:left="1418"/>
        <w:jc w:val="right"/>
        <w:rPr>
          <w:rFonts w:ascii="Arial" w:hAnsi="Arial" w:cs="Arial"/>
        </w:rPr>
      </w:pPr>
      <w:r>
        <w:rPr>
          <w:rFonts w:ascii="Arial" w:hAnsi="Arial"/>
        </w:rPr>
        <w:t>DEBAT SUR LE PADD</w:t>
      </w:r>
    </w:p>
    <w:p w:rsidR="00580E84" w:rsidRDefault="00580E84" w:rsidP="00580E84">
      <w:pPr>
        <w:ind w:left="1418"/>
        <w:jc w:val="both"/>
        <w:rPr>
          <w:rFonts w:ascii="Arial" w:hAnsi="Arial" w:cs="Arial"/>
          <w:sz w:val="22"/>
          <w:szCs w:val="22"/>
        </w:rPr>
      </w:pPr>
    </w:p>
    <w:p w:rsidR="00C54AE0" w:rsidRDefault="00C54AE0" w:rsidP="00580E84">
      <w:pPr>
        <w:ind w:left="1418"/>
        <w:jc w:val="both"/>
        <w:rPr>
          <w:rFonts w:ascii="Arial" w:hAnsi="Arial" w:cs="Arial"/>
          <w:sz w:val="22"/>
          <w:szCs w:val="22"/>
        </w:rPr>
      </w:pPr>
    </w:p>
    <w:p w:rsidR="00E22766" w:rsidRDefault="00E22766" w:rsidP="00580E84">
      <w:pPr>
        <w:ind w:left="1418"/>
        <w:jc w:val="both"/>
        <w:rPr>
          <w:rFonts w:ascii="Arial" w:hAnsi="Arial" w:cs="Arial"/>
          <w:sz w:val="22"/>
          <w:szCs w:val="22"/>
        </w:rPr>
      </w:pPr>
    </w:p>
    <w:p w:rsidR="00E22766" w:rsidRDefault="00E22766" w:rsidP="00E22766">
      <w:pPr>
        <w:ind w:left="1418"/>
        <w:jc w:val="both"/>
        <w:rPr>
          <w:rFonts w:ascii="Arial" w:hAnsi="Arial" w:cs="Arial"/>
          <w:sz w:val="22"/>
          <w:szCs w:val="22"/>
        </w:rPr>
      </w:pPr>
      <w:r w:rsidRPr="00112F5E">
        <w:rPr>
          <w:rFonts w:ascii="Arial" w:hAnsi="Arial" w:cs="Arial"/>
          <w:sz w:val="22"/>
          <w:szCs w:val="22"/>
        </w:rPr>
        <w:t xml:space="preserve">Dans le cadre du ré-arrêt du plan local d'urbanisme (PLU), </w:t>
      </w:r>
      <w:r w:rsidRPr="00112F5E">
        <w:rPr>
          <w:rFonts w:ascii="Arial" w:hAnsi="Arial" w:cs="Arial"/>
          <w:sz w:val="22"/>
        </w:rPr>
        <w:t>Bernard JAYOL, conseiller municipal délégué au cadre de vie, présente</w:t>
      </w:r>
      <w:r w:rsidRPr="00112F5E">
        <w:rPr>
          <w:rFonts w:ascii="Arial" w:hAnsi="Arial" w:cs="Arial"/>
          <w:sz w:val="22"/>
          <w:szCs w:val="22"/>
        </w:rPr>
        <w:t xml:space="preserve"> le projet communal d'aménagement et de développement durable (PADD), à partir duquel s'instaure le débat.</w:t>
      </w:r>
    </w:p>
    <w:p w:rsidR="00E22766" w:rsidRPr="00112F5E" w:rsidRDefault="00E22766" w:rsidP="00E22766">
      <w:pPr>
        <w:ind w:left="1418"/>
        <w:jc w:val="both"/>
        <w:rPr>
          <w:rFonts w:ascii="Arial" w:hAnsi="Arial" w:cs="Arial"/>
          <w:sz w:val="22"/>
          <w:szCs w:val="22"/>
        </w:rPr>
      </w:pPr>
    </w:p>
    <w:p w:rsidR="00E22766" w:rsidRPr="00112F5E" w:rsidRDefault="00E22766" w:rsidP="00E22766">
      <w:pPr>
        <w:ind w:left="1418"/>
        <w:jc w:val="both"/>
        <w:rPr>
          <w:rFonts w:ascii="Arial" w:hAnsi="Arial" w:cs="Arial"/>
          <w:sz w:val="22"/>
          <w:szCs w:val="22"/>
        </w:rPr>
      </w:pPr>
      <w:r w:rsidRPr="00112F5E">
        <w:rPr>
          <w:rFonts w:ascii="Arial" w:hAnsi="Arial" w:cs="Arial"/>
          <w:sz w:val="22"/>
          <w:szCs w:val="22"/>
        </w:rPr>
        <w:t>Ce document fixe pour 20 ans, les grandes orientations en matière d'aménagement, d'équipement, d'urbanisme, de protection des espaces naturels, agricoles et forestiers, de préservation ou remise en état des continuités écologiques. Il doit fixer des objectifs de modération de la consommation de l'espace et de lutte contre l'étalement urbain. Les grands axes du PADD sont les suivants :</w:t>
      </w:r>
    </w:p>
    <w:p w:rsidR="00E22766" w:rsidRPr="00112F5E" w:rsidRDefault="00E22766" w:rsidP="00E22766">
      <w:pPr>
        <w:numPr>
          <w:ilvl w:val="0"/>
          <w:numId w:val="17"/>
        </w:numPr>
        <w:spacing w:before="80"/>
        <w:ind w:left="1701" w:hanging="283"/>
        <w:jc w:val="both"/>
        <w:rPr>
          <w:rFonts w:ascii="Arial" w:hAnsi="Arial" w:cs="Arial"/>
          <w:sz w:val="22"/>
          <w:szCs w:val="22"/>
        </w:rPr>
      </w:pPr>
      <w:r w:rsidRPr="00112F5E">
        <w:rPr>
          <w:rFonts w:ascii="Arial" w:hAnsi="Arial" w:cs="Arial"/>
          <w:sz w:val="22"/>
          <w:szCs w:val="22"/>
        </w:rPr>
        <w:t>participer au renouveau de l'agglomération roannaise en jouant la carte d'un pôle de vie et d'emplois attractif :</w:t>
      </w:r>
    </w:p>
    <w:p w:rsidR="00E22766" w:rsidRPr="00112F5E" w:rsidRDefault="00E22766" w:rsidP="00E22766">
      <w:pPr>
        <w:ind w:left="1701"/>
        <w:jc w:val="both"/>
        <w:rPr>
          <w:rFonts w:ascii="Arial" w:hAnsi="Arial" w:cs="Arial"/>
          <w:sz w:val="22"/>
          <w:szCs w:val="22"/>
        </w:rPr>
      </w:pPr>
      <w:r w:rsidRPr="00112F5E">
        <w:rPr>
          <w:rFonts w:ascii="Arial" w:hAnsi="Arial" w:cs="Arial"/>
          <w:sz w:val="22"/>
          <w:szCs w:val="22"/>
        </w:rPr>
        <w:t>- préserver l'intégrité du territoire agricole ;</w:t>
      </w:r>
    </w:p>
    <w:p w:rsidR="00E22766" w:rsidRPr="00112F5E" w:rsidRDefault="00E22766" w:rsidP="00E22766">
      <w:pPr>
        <w:ind w:left="1701"/>
        <w:jc w:val="both"/>
        <w:rPr>
          <w:rFonts w:ascii="Arial" w:hAnsi="Arial" w:cs="Arial"/>
          <w:sz w:val="22"/>
          <w:szCs w:val="22"/>
        </w:rPr>
      </w:pPr>
      <w:r w:rsidRPr="00112F5E">
        <w:rPr>
          <w:rFonts w:ascii="Arial" w:hAnsi="Arial" w:cs="Arial"/>
          <w:sz w:val="22"/>
          <w:szCs w:val="22"/>
        </w:rPr>
        <w:t>- préserver une mixité fonctionnelle dans les quartiers ;</w:t>
      </w:r>
    </w:p>
    <w:p w:rsidR="00E22766" w:rsidRPr="00112F5E" w:rsidRDefault="00E22766" w:rsidP="00E22766">
      <w:pPr>
        <w:ind w:left="1701"/>
        <w:jc w:val="both"/>
        <w:rPr>
          <w:rFonts w:ascii="Arial" w:hAnsi="Arial" w:cs="Arial"/>
          <w:sz w:val="22"/>
          <w:szCs w:val="22"/>
        </w:rPr>
      </w:pPr>
      <w:r w:rsidRPr="00112F5E">
        <w:rPr>
          <w:rFonts w:ascii="Arial" w:hAnsi="Arial" w:cs="Arial"/>
          <w:sz w:val="22"/>
          <w:szCs w:val="22"/>
        </w:rPr>
        <w:t>-</w:t>
      </w:r>
      <w:r w:rsidRPr="00E22766">
        <w:rPr>
          <w:rFonts w:ascii="Arial" w:hAnsi="Arial" w:cs="Arial"/>
          <w:spacing w:val="-20"/>
          <w:sz w:val="22"/>
          <w:szCs w:val="22"/>
        </w:rPr>
        <w:t xml:space="preserve"> </w:t>
      </w:r>
      <w:r w:rsidRPr="00112F5E">
        <w:rPr>
          <w:rFonts w:ascii="Arial" w:hAnsi="Arial" w:cs="Arial"/>
          <w:sz w:val="22"/>
          <w:szCs w:val="22"/>
        </w:rPr>
        <w:t>faire</w:t>
      </w:r>
      <w:r w:rsidRPr="00E22766">
        <w:rPr>
          <w:rFonts w:ascii="Arial" w:hAnsi="Arial" w:cs="Arial"/>
          <w:spacing w:val="-20"/>
          <w:sz w:val="22"/>
          <w:szCs w:val="22"/>
        </w:rPr>
        <w:t xml:space="preserve"> </w:t>
      </w:r>
      <w:r w:rsidRPr="00112F5E">
        <w:rPr>
          <w:rFonts w:ascii="Arial" w:hAnsi="Arial" w:cs="Arial"/>
          <w:sz w:val="22"/>
          <w:szCs w:val="22"/>
        </w:rPr>
        <w:t>du</w:t>
      </w:r>
      <w:r w:rsidRPr="00E22766">
        <w:rPr>
          <w:rFonts w:ascii="Arial" w:hAnsi="Arial" w:cs="Arial"/>
          <w:spacing w:val="-20"/>
          <w:sz w:val="22"/>
          <w:szCs w:val="22"/>
        </w:rPr>
        <w:t xml:space="preserve"> </w:t>
      </w:r>
      <w:r w:rsidRPr="00112F5E">
        <w:rPr>
          <w:rFonts w:ascii="Arial" w:hAnsi="Arial" w:cs="Arial"/>
          <w:sz w:val="22"/>
          <w:szCs w:val="22"/>
        </w:rPr>
        <w:t>Marclet</w:t>
      </w:r>
      <w:r w:rsidRPr="00E22766">
        <w:rPr>
          <w:rFonts w:ascii="Arial" w:hAnsi="Arial" w:cs="Arial"/>
          <w:spacing w:val="-20"/>
          <w:sz w:val="22"/>
          <w:szCs w:val="22"/>
        </w:rPr>
        <w:t xml:space="preserve"> </w:t>
      </w:r>
      <w:r w:rsidRPr="00112F5E">
        <w:rPr>
          <w:rFonts w:ascii="Arial" w:hAnsi="Arial" w:cs="Arial"/>
          <w:sz w:val="22"/>
          <w:szCs w:val="22"/>
        </w:rPr>
        <w:t>un</w:t>
      </w:r>
      <w:r w:rsidRPr="00E22766">
        <w:rPr>
          <w:rFonts w:ascii="Arial" w:hAnsi="Arial" w:cs="Arial"/>
          <w:spacing w:val="-20"/>
          <w:sz w:val="22"/>
          <w:szCs w:val="22"/>
        </w:rPr>
        <w:t xml:space="preserve"> </w:t>
      </w:r>
      <w:r w:rsidRPr="00112F5E">
        <w:rPr>
          <w:rFonts w:ascii="Arial" w:hAnsi="Arial" w:cs="Arial"/>
          <w:sz w:val="22"/>
          <w:szCs w:val="22"/>
        </w:rPr>
        <w:t>des</w:t>
      </w:r>
      <w:r w:rsidRPr="00E22766">
        <w:rPr>
          <w:rFonts w:ascii="Arial" w:hAnsi="Arial" w:cs="Arial"/>
          <w:spacing w:val="-20"/>
          <w:sz w:val="22"/>
          <w:szCs w:val="22"/>
        </w:rPr>
        <w:t xml:space="preserve"> </w:t>
      </w:r>
      <w:r w:rsidRPr="00112F5E">
        <w:rPr>
          <w:rFonts w:ascii="Arial" w:hAnsi="Arial" w:cs="Arial"/>
          <w:sz w:val="22"/>
          <w:szCs w:val="22"/>
        </w:rPr>
        <w:t>leviers</w:t>
      </w:r>
      <w:r w:rsidRPr="00E22766">
        <w:rPr>
          <w:rFonts w:ascii="Arial" w:hAnsi="Arial" w:cs="Arial"/>
          <w:spacing w:val="-20"/>
          <w:sz w:val="22"/>
          <w:szCs w:val="22"/>
        </w:rPr>
        <w:t xml:space="preserve"> </w:t>
      </w:r>
      <w:r w:rsidRPr="00112F5E">
        <w:rPr>
          <w:rFonts w:ascii="Arial" w:hAnsi="Arial" w:cs="Arial"/>
          <w:sz w:val="22"/>
          <w:szCs w:val="22"/>
        </w:rPr>
        <w:t>du</w:t>
      </w:r>
      <w:r w:rsidRPr="00E22766">
        <w:rPr>
          <w:rFonts w:ascii="Arial" w:hAnsi="Arial" w:cs="Arial"/>
          <w:spacing w:val="-20"/>
          <w:sz w:val="22"/>
          <w:szCs w:val="22"/>
        </w:rPr>
        <w:t xml:space="preserve"> </w:t>
      </w:r>
      <w:r w:rsidRPr="00112F5E">
        <w:rPr>
          <w:rFonts w:ascii="Arial" w:hAnsi="Arial" w:cs="Arial"/>
          <w:sz w:val="22"/>
          <w:szCs w:val="22"/>
        </w:rPr>
        <w:t>développement</w:t>
      </w:r>
      <w:r w:rsidRPr="00E22766">
        <w:rPr>
          <w:rFonts w:ascii="Arial" w:hAnsi="Arial" w:cs="Arial"/>
          <w:spacing w:val="-20"/>
          <w:sz w:val="22"/>
          <w:szCs w:val="22"/>
        </w:rPr>
        <w:t xml:space="preserve"> </w:t>
      </w:r>
      <w:r>
        <w:rPr>
          <w:rFonts w:ascii="Arial" w:hAnsi="Arial" w:cs="Arial"/>
          <w:sz w:val="22"/>
          <w:szCs w:val="22"/>
        </w:rPr>
        <w:t>économique</w:t>
      </w:r>
      <w:r w:rsidRPr="00E22766">
        <w:rPr>
          <w:rFonts w:ascii="Arial" w:hAnsi="Arial" w:cs="Arial"/>
          <w:spacing w:val="-20"/>
          <w:sz w:val="22"/>
          <w:szCs w:val="22"/>
        </w:rPr>
        <w:t xml:space="preserve"> </w:t>
      </w:r>
      <w:r>
        <w:rPr>
          <w:rFonts w:ascii="Arial" w:hAnsi="Arial" w:cs="Arial"/>
          <w:sz w:val="22"/>
          <w:szCs w:val="22"/>
        </w:rPr>
        <w:t>de</w:t>
      </w:r>
      <w:r w:rsidRPr="00E22766">
        <w:rPr>
          <w:rFonts w:ascii="Arial" w:hAnsi="Arial" w:cs="Arial"/>
          <w:spacing w:val="-20"/>
          <w:sz w:val="22"/>
          <w:szCs w:val="22"/>
        </w:rPr>
        <w:t xml:space="preserve"> </w:t>
      </w:r>
      <w:r>
        <w:rPr>
          <w:rFonts w:ascii="Arial" w:hAnsi="Arial" w:cs="Arial"/>
          <w:sz w:val="22"/>
          <w:szCs w:val="22"/>
        </w:rPr>
        <w:t>l'agglomération</w:t>
      </w:r>
      <w:r w:rsidRPr="00E22766">
        <w:rPr>
          <w:rFonts w:ascii="Arial" w:hAnsi="Arial" w:cs="Arial"/>
          <w:spacing w:val="-20"/>
          <w:sz w:val="22"/>
          <w:szCs w:val="22"/>
        </w:rPr>
        <w:t xml:space="preserve"> </w:t>
      </w:r>
      <w:r>
        <w:rPr>
          <w:rFonts w:ascii="Arial" w:hAnsi="Arial" w:cs="Arial"/>
          <w:sz w:val="22"/>
          <w:szCs w:val="22"/>
        </w:rPr>
        <w:t>;</w:t>
      </w:r>
    </w:p>
    <w:p w:rsidR="00E22766" w:rsidRPr="00112F5E" w:rsidRDefault="00E22766" w:rsidP="00E22766">
      <w:pPr>
        <w:ind w:left="1701"/>
        <w:jc w:val="both"/>
        <w:rPr>
          <w:rFonts w:ascii="Arial" w:hAnsi="Arial" w:cs="Arial"/>
          <w:sz w:val="22"/>
          <w:szCs w:val="22"/>
        </w:rPr>
      </w:pPr>
      <w:r w:rsidRPr="00112F5E">
        <w:rPr>
          <w:rFonts w:ascii="Arial" w:hAnsi="Arial" w:cs="Arial"/>
          <w:sz w:val="22"/>
          <w:szCs w:val="22"/>
        </w:rPr>
        <w:t>- conforter le pôle économique de Beaucueil/la Villette ;</w:t>
      </w:r>
    </w:p>
    <w:p w:rsidR="00E22766" w:rsidRPr="00112F5E" w:rsidRDefault="00E22766" w:rsidP="00E22766">
      <w:pPr>
        <w:ind w:left="1701"/>
        <w:jc w:val="both"/>
        <w:rPr>
          <w:rFonts w:ascii="Arial" w:hAnsi="Arial" w:cs="Arial"/>
          <w:sz w:val="22"/>
          <w:szCs w:val="22"/>
        </w:rPr>
      </w:pPr>
      <w:r w:rsidRPr="00112F5E">
        <w:rPr>
          <w:rFonts w:ascii="Arial" w:hAnsi="Arial" w:cs="Arial"/>
          <w:sz w:val="22"/>
          <w:szCs w:val="22"/>
        </w:rPr>
        <w:t>- renforcer l'offre commerciale pour limiter l'évasion commerciale ;</w:t>
      </w:r>
    </w:p>
    <w:p w:rsidR="00E22766" w:rsidRPr="00112F5E" w:rsidRDefault="00E22766" w:rsidP="00E22766">
      <w:pPr>
        <w:numPr>
          <w:ilvl w:val="0"/>
          <w:numId w:val="17"/>
        </w:numPr>
        <w:spacing w:before="80"/>
        <w:ind w:left="1701" w:hanging="283"/>
        <w:jc w:val="both"/>
        <w:rPr>
          <w:rFonts w:ascii="Arial" w:hAnsi="Arial" w:cs="Arial"/>
          <w:sz w:val="22"/>
          <w:szCs w:val="22"/>
        </w:rPr>
      </w:pPr>
      <w:r w:rsidRPr="00112F5E">
        <w:rPr>
          <w:rFonts w:ascii="Arial" w:hAnsi="Arial" w:cs="Arial"/>
          <w:sz w:val="22"/>
          <w:szCs w:val="22"/>
        </w:rPr>
        <w:t>poursuivre le développement de la ville en privilégiant son renouvellement :</w:t>
      </w:r>
    </w:p>
    <w:p w:rsidR="00E22766" w:rsidRPr="00112F5E" w:rsidRDefault="00E22766" w:rsidP="00E22766">
      <w:pPr>
        <w:ind w:left="1701"/>
        <w:jc w:val="both"/>
        <w:rPr>
          <w:rFonts w:ascii="Arial" w:hAnsi="Arial" w:cs="Arial"/>
          <w:sz w:val="22"/>
          <w:szCs w:val="22"/>
        </w:rPr>
      </w:pPr>
      <w:r w:rsidRPr="00112F5E">
        <w:rPr>
          <w:rFonts w:ascii="Arial" w:hAnsi="Arial" w:cs="Arial"/>
          <w:sz w:val="22"/>
          <w:szCs w:val="22"/>
        </w:rPr>
        <w:t>- poursuivre le développement de Riorges Centre ;</w:t>
      </w:r>
    </w:p>
    <w:p w:rsidR="00E22766" w:rsidRPr="00112F5E" w:rsidRDefault="00E22766" w:rsidP="00E22766">
      <w:pPr>
        <w:ind w:left="1701"/>
        <w:jc w:val="both"/>
        <w:rPr>
          <w:rFonts w:ascii="Arial" w:hAnsi="Arial" w:cs="Arial"/>
          <w:sz w:val="22"/>
          <w:szCs w:val="22"/>
        </w:rPr>
      </w:pPr>
      <w:r w:rsidRPr="00112F5E">
        <w:rPr>
          <w:rFonts w:ascii="Arial" w:hAnsi="Arial" w:cs="Arial"/>
          <w:sz w:val="22"/>
          <w:szCs w:val="22"/>
        </w:rPr>
        <w:t>- poursuivre</w:t>
      </w:r>
      <w:r w:rsidRPr="00E22766">
        <w:rPr>
          <w:rFonts w:ascii="Arial" w:hAnsi="Arial" w:cs="Arial"/>
          <w:spacing w:val="-20"/>
          <w:sz w:val="22"/>
          <w:szCs w:val="22"/>
        </w:rPr>
        <w:t xml:space="preserve"> </w:t>
      </w:r>
      <w:r w:rsidRPr="00112F5E">
        <w:rPr>
          <w:rFonts w:ascii="Arial" w:hAnsi="Arial" w:cs="Arial"/>
          <w:sz w:val="22"/>
          <w:szCs w:val="22"/>
        </w:rPr>
        <w:t>les opérations de renouvellement</w:t>
      </w:r>
      <w:r w:rsidRPr="00E22766">
        <w:rPr>
          <w:rFonts w:ascii="Arial" w:hAnsi="Arial" w:cs="Arial"/>
          <w:spacing w:val="-20"/>
          <w:sz w:val="22"/>
          <w:szCs w:val="22"/>
        </w:rPr>
        <w:t xml:space="preserve"> </w:t>
      </w:r>
      <w:r w:rsidRPr="00112F5E">
        <w:rPr>
          <w:rFonts w:ascii="Arial" w:hAnsi="Arial" w:cs="Arial"/>
          <w:sz w:val="22"/>
          <w:szCs w:val="22"/>
        </w:rPr>
        <w:t>urbain</w:t>
      </w:r>
      <w:r w:rsidRPr="00E22766">
        <w:rPr>
          <w:rFonts w:ascii="Arial" w:hAnsi="Arial" w:cs="Arial"/>
          <w:spacing w:val="-20"/>
          <w:sz w:val="22"/>
          <w:szCs w:val="22"/>
        </w:rPr>
        <w:t xml:space="preserve"> </w:t>
      </w:r>
      <w:r w:rsidRPr="00112F5E">
        <w:rPr>
          <w:rFonts w:ascii="Arial" w:hAnsi="Arial" w:cs="Arial"/>
          <w:sz w:val="22"/>
          <w:szCs w:val="22"/>
        </w:rPr>
        <w:t>sur le Pontet et les Canaux</w:t>
      </w:r>
      <w:r w:rsidRPr="00E22766">
        <w:rPr>
          <w:rFonts w:ascii="Arial" w:hAnsi="Arial" w:cs="Arial"/>
          <w:spacing w:val="-20"/>
          <w:sz w:val="22"/>
          <w:szCs w:val="22"/>
        </w:rPr>
        <w:t xml:space="preserve"> </w:t>
      </w:r>
      <w:r w:rsidRPr="00112F5E">
        <w:rPr>
          <w:rFonts w:ascii="Arial" w:hAnsi="Arial" w:cs="Arial"/>
          <w:sz w:val="22"/>
          <w:szCs w:val="22"/>
        </w:rPr>
        <w:t>;</w:t>
      </w:r>
    </w:p>
    <w:p w:rsidR="00E22766" w:rsidRPr="00112F5E" w:rsidRDefault="00E22766" w:rsidP="00E22766">
      <w:pPr>
        <w:ind w:left="1701"/>
        <w:jc w:val="both"/>
        <w:rPr>
          <w:rFonts w:ascii="Arial" w:hAnsi="Arial" w:cs="Arial"/>
          <w:sz w:val="22"/>
          <w:szCs w:val="22"/>
        </w:rPr>
      </w:pPr>
      <w:r w:rsidRPr="00112F5E">
        <w:rPr>
          <w:rFonts w:ascii="Arial" w:hAnsi="Arial" w:cs="Arial"/>
          <w:sz w:val="22"/>
          <w:szCs w:val="22"/>
        </w:rPr>
        <w:t xml:space="preserve">- préserver le potentiel de développement de l'habitat à long terme sur le Marclet, </w:t>
      </w:r>
      <w:r>
        <w:rPr>
          <w:rFonts w:ascii="Arial" w:hAnsi="Arial" w:cs="Arial"/>
          <w:sz w:val="22"/>
          <w:szCs w:val="22"/>
        </w:rPr>
        <w:br/>
        <w:t xml:space="preserve">   </w:t>
      </w:r>
      <w:r w:rsidRPr="00112F5E">
        <w:rPr>
          <w:rFonts w:ascii="Arial" w:hAnsi="Arial" w:cs="Arial"/>
          <w:sz w:val="22"/>
          <w:szCs w:val="22"/>
        </w:rPr>
        <w:t>rue Nadia et Lili Boulanger et sur le Mayollet ;</w:t>
      </w:r>
    </w:p>
    <w:p w:rsidR="00E22766" w:rsidRPr="00112F5E" w:rsidRDefault="00E22766" w:rsidP="00E22766">
      <w:pPr>
        <w:ind w:left="1701"/>
        <w:jc w:val="both"/>
        <w:rPr>
          <w:rFonts w:ascii="Arial" w:hAnsi="Arial" w:cs="Arial"/>
          <w:sz w:val="22"/>
          <w:szCs w:val="22"/>
        </w:rPr>
      </w:pPr>
      <w:r w:rsidRPr="00112F5E">
        <w:rPr>
          <w:rFonts w:ascii="Arial" w:hAnsi="Arial" w:cs="Arial"/>
          <w:sz w:val="22"/>
          <w:szCs w:val="22"/>
        </w:rPr>
        <w:t xml:space="preserve">- assurer l'optimisation des grandes emprises foncières encore mobilisables en </w:t>
      </w:r>
      <w:r>
        <w:rPr>
          <w:rFonts w:ascii="Arial" w:hAnsi="Arial" w:cs="Arial"/>
          <w:sz w:val="22"/>
          <w:szCs w:val="22"/>
        </w:rPr>
        <w:br/>
        <w:t xml:space="preserve">   </w:t>
      </w:r>
      <w:r w:rsidRPr="00112F5E">
        <w:rPr>
          <w:rFonts w:ascii="Arial" w:hAnsi="Arial" w:cs="Arial"/>
          <w:sz w:val="22"/>
          <w:szCs w:val="22"/>
        </w:rPr>
        <w:t>zone urbaine rue Pierre Dubreuil, impasse Malraux et Boule des Poupées ;</w:t>
      </w:r>
    </w:p>
    <w:p w:rsidR="00E22766" w:rsidRPr="00112F5E" w:rsidRDefault="00E22766" w:rsidP="00E22766">
      <w:pPr>
        <w:ind w:left="1701"/>
        <w:jc w:val="both"/>
        <w:rPr>
          <w:rFonts w:ascii="Arial" w:hAnsi="Arial" w:cs="Arial"/>
          <w:sz w:val="22"/>
          <w:szCs w:val="22"/>
        </w:rPr>
      </w:pPr>
      <w:r w:rsidRPr="00112F5E">
        <w:rPr>
          <w:rFonts w:ascii="Arial" w:hAnsi="Arial" w:cs="Arial"/>
          <w:sz w:val="22"/>
          <w:szCs w:val="22"/>
        </w:rPr>
        <w:t>- maintenir le caractère rural de Nobile ;</w:t>
      </w:r>
    </w:p>
    <w:p w:rsidR="00E22766" w:rsidRPr="00112F5E" w:rsidRDefault="00E22766" w:rsidP="00E22766">
      <w:pPr>
        <w:ind w:left="1701"/>
        <w:jc w:val="both"/>
        <w:rPr>
          <w:rFonts w:ascii="Arial" w:hAnsi="Arial" w:cs="Arial"/>
          <w:sz w:val="22"/>
          <w:szCs w:val="22"/>
        </w:rPr>
      </w:pPr>
      <w:r w:rsidRPr="00112F5E">
        <w:rPr>
          <w:rFonts w:ascii="Arial" w:hAnsi="Arial" w:cs="Arial"/>
          <w:sz w:val="22"/>
          <w:szCs w:val="22"/>
        </w:rPr>
        <w:t>- assurer un accès aux services de proximité ;</w:t>
      </w:r>
    </w:p>
    <w:p w:rsidR="00E22766" w:rsidRPr="00112F5E" w:rsidRDefault="00E22766" w:rsidP="00E22766">
      <w:pPr>
        <w:ind w:left="1701"/>
        <w:jc w:val="both"/>
        <w:rPr>
          <w:rFonts w:ascii="Arial" w:hAnsi="Arial" w:cs="Arial"/>
          <w:sz w:val="22"/>
          <w:szCs w:val="22"/>
        </w:rPr>
      </w:pPr>
      <w:r w:rsidRPr="00112F5E">
        <w:rPr>
          <w:rFonts w:ascii="Arial" w:hAnsi="Arial" w:cs="Arial"/>
          <w:sz w:val="22"/>
          <w:szCs w:val="22"/>
        </w:rPr>
        <w:t>- maintenir l'effort en matière de mixité sociale et générationnelle ;</w:t>
      </w:r>
    </w:p>
    <w:p w:rsidR="00E22766" w:rsidRPr="00112F5E" w:rsidRDefault="00E22766" w:rsidP="00E22766">
      <w:pPr>
        <w:numPr>
          <w:ilvl w:val="0"/>
          <w:numId w:val="17"/>
        </w:numPr>
        <w:spacing w:before="80"/>
        <w:ind w:left="1701" w:hanging="283"/>
        <w:jc w:val="both"/>
        <w:rPr>
          <w:rFonts w:ascii="Arial" w:hAnsi="Arial" w:cs="Arial"/>
          <w:sz w:val="22"/>
          <w:szCs w:val="22"/>
        </w:rPr>
      </w:pPr>
      <w:r w:rsidRPr="00112F5E">
        <w:rPr>
          <w:rFonts w:ascii="Arial" w:hAnsi="Arial" w:cs="Arial"/>
          <w:sz w:val="22"/>
          <w:szCs w:val="22"/>
        </w:rPr>
        <w:t>préserver l'image d'une ville en harmonie avec la nature :</w:t>
      </w:r>
    </w:p>
    <w:p w:rsidR="00E22766" w:rsidRPr="00112F5E" w:rsidRDefault="00E22766" w:rsidP="00E22766">
      <w:pPr>
        <w:ind w:left="1701"/>
        <w:jc w:val="both"/>
        <w:rPr>
          <w:rFonts w:ascii="Arial" w:hAnsi="Arial" w:cs="Arial"/>
          <w:sz w:val="22"/>
          <w:szCs w:val="22"/>
        </w:rPr>
      </w:pPr>
      <w:r w:rsidRPr="00112F5E">
        <w:rPr>
          <w:rFonts w:ascii="Arial" w:hAnsi="Arial" w:cs="Arial"/>
          <w:sz w:val="22"/>
          <w:szCs w:val="22"/>
        </w:rPr>
        <w:t>- préserver</w:t>
      </w:r>
      <w:r w:rsidRPr="00E22766">
        <w:rPr>
          <w:rFonts w:ascii="Arial" w:hAnsi="Arial" w:cs="Arial"/>
          <w:spacing w:val="-20"/>
          <w:sz w:val="22"/>
          <w:szCs w:val="22"/>
        </w:rPr>
        <w:t xml:space="preserve"> </w:t>
      </w:r>
      <w:r w:rsidRPr="00112F5E">
        <w:rPr>
          <w:rFonts w:ascii="Arial" w:hAnsi="Arial" w:cs="Arial"/>
          <w:sz w:val="22"/>
          <w:szCs w:val="22"/>
        </w:rPr>
        <w:t>la ceinture verte, composante fondamentale de l'attractivité de</w:t>
      </w:r>
      <w:r w:rsidRPr="00E22766">
        <w:rPr>
          <w:rFonts w:ascii="Arial" w:hAnsi="Arial" w:cs="Arial"/>
          <w:spacing w:val="-20"/>
          <w:sz w:val="22"/>
          <w:szCs w:val="22"/>
        </w:rPr>
        <w:t xml:space="preserve"> </w:t>
      </w:r>
      <w:r w:rsidRPr="00112F5E">
        <w:rPr>
          <w:rFonts w:ascii="Arial" w:hAnsi="Arial" w:cs="Arial"/>
          <w:sz w:val="22"/>
          <w:szCs w:val="22"/>
        </w:rPr>
        <w:t>la ville</w:t>
      </w:r>
      <w:r w:rsidRPr="00E22766">
        <w:rPr>
          <w:rFonts w:ascii="Arial" w:hAnsi="Arial" w:cs="Arial"/>
          <w:spacing w:val="-20"/>
          <w:sz w:val="22"/>
          <w:szCs w:val="22"/>
        </w:rPr>
        <w:t xml:space="preserve"> </w:t>
      </w:r>
      <w:r w:rsidRPr="00112F5E">
        <w:rPr>
          <w:rFonts w:ascii="Arial" w:hAnsi="Arial" w:cs="Arial"/>
          <w:sz w:val="22"/>
          <w:szCs w:val="22"/>
        </w:rPr>
        <w:t>;</w:t>
      </w:r>
    </w:p>
    <w:p w:rsidR="00E22766" w:rsidRPr="00112F5E" w:rsidRDefault="00E22766" w:rsidP="00E22766">
      <w:pPr>
        <w:ind w:left="1701"/>
        <w:jc w:val="both"/>
        <w:rPr>
          <w:rFonts w:ascii="Arial" w:hAnsi="Arial" w:cs="Arial"/>
          <w:sz w:val="22"/>
          <w:szCs w:val="22"/>
        </w:rPr>
      </w:pPr>
      <w:r w:rsidRPr="00112F5E">
        <w:rPr>
          <w:rFonts w:ascii="Arial" w:hAnsi="Arial" w:cs="Arial"/>
          <w:sz w:val="22"/>
          <w:szCs w:val="22"/>
        </w:rPr>
        <w:t>- assurer à tous les habitants un accès aisé et sécurisé à la nature ;</w:t>
      </w:r>
    </w:p>
    <w:p w:rsidR="00E22766" w:rsidRPr="00112F5E" w:rsidRDefault="00E22766" w:rsidP="00E22766">
      <w:pPr>
        <w:ind w:left="1701"/>
        <w:jc w:val="both"/>
        <w:rPr>
          <w:rFonts w:ascii="Arial" w:hAnsi="Arial" w:cs="Arial"/>
          <w:sz w:val="22"/>
          <w:szCs w:val="22"/>
        </w:rPr>
      </w:pPr>
      <w:r w:rsidRPr="00112F5E">
        <w:rPr>
          <w:rFonts w:ascii="Arial" w:hAnsi="Arial" w:cs="Arial"/>
          <w:sz w:val="22"/>
          <w:szCs w:val="22"/>
        </w:rPr>
        <w:t>- faire pénétrer la nature dans la ville ;</w:t>
      </w:r>
    </w:p>
    <w:p w:rsidR="00E22766" w:rsidRPr="00112F5E" w:rsidRDefault="00E22766" w:rsidP="00E22766">
      <w:pPr>
        <w:ind w:left="1701"/>
        <w:jc w:val="both"/>
        <w:rPr>
          <w:rFonts w:ascii="Arial" w:hAnsi="Arial" w:cs="Arial"/>
          <w:sz w:val="22"/>
          <w:szCs w:val="22"/>
        </w:rPr>
      </w:pPr>
      <w:r w:rsidRPr="00112F5E">
        <w:rPr>
          <w:rFonts w:ascii="Arial" w:hAnsi="Arial" w:cs="Arial"/>
          <w:sz w:val="22"/>
          <w:szCs w:val="22"/>
        </w:rPr>
        <w:t>- construire un paysage d'entrée de ville attractif et authentique ;</w:t>
      </w:r>
    </w:p>
    <w:p w:rsidR="00E22766" w:rsidRPr="00112F5E" w:rsidRDefault="00E22766" w:rsidP="00E22766">
      <w:pPr>
        <w:ind w:left="1701"/>
        <w:jc w:val="both"/>
        <w:rPr>
          <w:rFonts w:ascii="Arial" w:hAnsi="Arial" w:cs="Arial"/>
          <w:sz w:val="22"/>
          <w:szCs w:val="22"/>
        </w:rPr>
      </w:pPr>
      <w:r w:rsidRPr="00112F5E">
        <w:rPr>
          <w:rFonts w:ascii="Arial" w:hAnsi="Arial" w:cs="Arial"/>
          <w:sz w:val="22"/>
          <w:szCs w:val="22"/>
        </w:rPr>
        <w:t>- mieux connaître et faire connaître le patrimoine local à protéger ;</w:t>
      </w:r>
    </w:p>
    <w:p w:rsidR="00E22766" w:rsidRPr="00112F5E" w:rsidRDefault="00E22766" w:rsidP="00E22766">
      <w:pPr>
        <w:numPr>
          <w:ilvl w:val="0"/>
          <w:numId w:val="17"/>
        </w:numPr>
        <w:spacing w:before="80"/>
        <w:ind w:left="1701" w:hanging="283"/>
        <w:jc w:val="both"/>
        <w:rPr>
          <w:rFonts w:ascii="Arial" w:hAnsi="Arial" w:cs="Arial"/>
          <w:sz w:val="22"/>
          <w:szCs w:val="22"/>
        </w:rPr>
      </w:pPr>
      <w:r w:rsidRPr="00112F5E">
        <w:rPr>
          <w:rFonts w:ascii="Arial" w:hAnsi="Arial" w:cs="Arial"/>
          <w:sz w:val="22"/>
          <w:szCs w:val="22"/>
        </w:rPr>
        <w:t>favoriser l'émergence d'une nouvelle mobilité en ville plus favorable aux déplacements piétons et cyclables :</w:t>
      </w:r>
    </w:p>
    <w:p w:rsidR="00E22766" w:rsidRPr="00112F5E" w:rsidRDefault="00E22766" w:rsidP="00E22766">
      <w:pPr>
        <w:ind w:left="1701"/>
        <w:jc w:val="both"/>
        <w:rPr>
          <w:rFonts w:ascii="Arial" w:hAnsi="Arial" w:cs="Arial"/>
          <w:sz w:val="22"/>
          <w:szCs w:val="22"/>
        </w:rPr>
      </w:pPr>
      <w:r w:rsidRPr="00112F5E">
        <w:rPr>
          <w:rFonts w:ascii="Arial" w:hAnsi="Arial" w:cs="Arial"/>
          <w:sz w:val="22"/>
          <w:szCs w:val="22"/>
        </w:rPr>
        <w:t>- faciliter la pratique de la ville à pied et à vélo ;</w:t>
      </w:r>
    </w:p>
    <w:p w:rsidR="00E22766" w:rsidRPr="00112F5E" w:rsidRDefault="00E22766" w:rsidP="00E22766">
      <w:pPr>
        <w:ind w:left="1701"/>
        <w:jc w:val="both"/>
        <w:rPr>
          <w:rFonts w:ascii="Arial" w:hAnsi="Arial" w:cs="Arial"/>
          <w:sz w:val="22"/>
          <w:szCs w:val="22"/>
        </w:rPr>
      </w:pPr>
      <w:r w:rsidRPr="00112F5E">
        <w:rPr>
          <w:rFonts w:ascii="Arial" w:hAnsi="Arial" w:cs="Arial"/>
          <w:sz w:val="22"/>
          <w:szCs w:val="22"/>
        </w:rPr>
        <w:t>-</w:t>
      </w:r>
      <w:r w:rsidRPr="00E22766">
        <w:rPr>
          <w:rFonts w:ascii="Arial" w:hAnsi="Arial" w:cs="Arial"/>
          <w:spacing w:val="-20"/>
          <w:sz w:val="22"/>
          <w:szCs w:val="22"/>
        </w:rPr>
        <w:t xml:space="preserve"> </w:t>
      </w:r>
      <w:r w:rsidRPr="00112F5E">
        <w:rPr>
          <w:rFonts w:ascii="Arial" w:hAnsi="Arial" w:cs="Arial"/>
          <w:sz w:val="22"/>
          <w:szCs w:val="22"/>
        </w:rPr>
        <w:t>réduire</w:t>
      </w:r>
      <w:r w:rsidRPr="00E22766">
        <w:rPr>
          <w:rFonts w:ascii="Arial" w:hAnsi="Arial" w:cs="Arial"/>
          <w:spacing w:val="-20"/>
          <w:sz w:val="22"/>
          <w:szCs w:val="22"/>
        </w:rPr>
        <w:t xml:space="preserve"> </w:t>
      </w:r>
      <w:r w:rsidRPr="00112F5E">
        <w:rPr>
          <w:rFonts w:ascii="Arial" w:hAnsi="Arial" w:cs="Arial"/>
          <w:sz w:val="22"/>
          <w:szCs w:val="22"/>
        </w:rPr>
        <w:t>les</w:t>
      </w:r>
      <w:r w:rsidRPr="00E22766">
        <w:rPr>
          <w:rFonts w:ascii="Arial" w:hAnsi="Arial" w:cs="Arial"/>
          <w:spacing w:val="-20"/>
          <w:sz w:val="22"/>
          <w:szCs w:val="22"/>
        </w:rPr>
        <w:t xml:space="preserve"> </w:t>
      </w:r>
      <w:r w:rsidRPr="00112F5E">
        <w:rPr>
          <w:rFonts w:ascii="Arial" w:hAnsi="Arial" w:cs="Arial"/>
          <w:sz w:val="22"/>
          <w:szCs w:val="22"/>
        </w:rPr>
        <w:t>nuisances</w:t>
      </w:r>
      <w:r w:rsidRPr="00E22766">
        <w:rPr>
          <w:rFonts w:ascii="Arial" w:hAnsi="Arial" w:cs="Arial"/>
          <w:spacing w:val="-20"/>
          <w:sz w:val="22"/>
          <w:szCs w:val="22"/>
        </w:rPr>
        <w:t xml:space="preserve"> </w:t>
      </w:r>
      <w:r w:rsidRPr="00112F5E">
        <w:rPr>
          <w:rFonts w:ascii="Arial" w:hAnsi="Arial" w:cs="Arial"/>
          <w:sz w:val="22"/>
          <w:szCs w:val="22"/>
        </w:rPr>
        <w:t>du</w:t>
      </w:r>
      <w:r w:rsidRPr="00E22766">
        <w:rPr>
          <w:rFonts w:ascii="Arial" w:hAnsi="Arial" w:cs="Arial"/>
          <w:spacing w:val="-20"/>
          <w:sz w:val="22"/>
          <w:szCs w:val="22"/>
        </w:rPr>
        <w:t xml:space="preserve"> </w:t>
      </w:r>
      <w:r w:rsidRPr="00112F5E">
        <w:rPr>
          <w:rFonts w:ascii="Arial" w:hAnsi="Arial" w:cs="Arial"/>
          <w:sz w:val="22"/>
          <w:szCs w:val="22"/>
        </w:rPr>
        <w:t>trafic</w:t>
      </w:r>
      <w:r w:rsidRPr="00E22766">
        <w:rPr>
          <w:rFonts w:ascii="Arial" w:hAnsi="Arial" w:cs="Arial"/>
          <w:spacing w:val="-20"/>
          <w:sz w:val="22"/>
          <w:szCs w:val="22"/>
        </w:rPr>
        <w:t xml:space="preserve"> </w:t>
      </w:r>
      <w:r w:rsidRPr="00112F5E">
        <w:rPr>
          <w:rFonts w:ascii="Arial" w:hAnsi="Arial" w:cs="Arial"/>
          <w:sz w:val="22"/>
          <w:szCs w:val="22"/>
        </w:rPr>
        <w:t>dans</w:t>
      </w:r>
      <w:r w:rsidRPr="00E22766">
        <w:rPr>
          <w:rFonts w:ascii="Arial" w:hAnsi="Arial" w:cs="Arial"/>
          <w:spacing w:val="-20"/>
          <w:sz w:val="22"/>
          <w:szCs w:val="22"/>
        </w:rPr>
        <w:t xml:space="preserve"> </w:t>
      </w:r>
      <w:r w:rsidRPr="00112F5E">
        <w:rPr>
          <w:rFonts w:ascii="Arial" w:hAnsi="Arial" w:cs="Arial"/>
          <w:sz w:val="22"/>
          <w:szCs w:val="22"/>
        </w:rPr>
        <w:t>les</w:t>
      </w:r>
      <w:r w:rsidRPr="00E22766">
        <w:rPr>
          <w:rFonts w:ascii="Arial" w:hAnsi="Arial" w:cs="Arial"/>
          <w:spacing w:val="-20"/>
          <w:sz w:val="22"/>
          <w:szCs w:val="22"/>
        </w:rPr>
        <w:t xml:space="preserve"> </w:t>
      </w:r>
      <w:r w:rsidRPr="00112F5E">
        <w:rPr>
          <w:rFonts w:ascii="Arial" w:hAnsi="Arial" w:cs="Arial"/>
          <w:sz w:val="22"/>
          <w:szCs w:val="22"/>
        </w:rPr>
        <w:t>quartiers</w:t>
      </w:r>
      <w:r w:rsidRPr="00E22766">
        <w:rPr>
          <w:rFonts w:ascii="Arial" w:hAnsi="Arial" w:cs="Arial"/>
          <w:spacing w:val="-20"/>
          <w:sz w:val="22"/>
          <w:szCs w:val="22"/>
        </w:rPr>
        <w:t xml:space="preserve"> </w:t>
      </w:r>
      <w:r w:rsidRPr="00112F5E">
        <w:rPr>
          <w:rFonts w:ascii="Arial" w:hAnsi="Arial" w:cs="Arial"/>
          <w:sz w:val="22"/>
          <w:szCs w:val="22"/>
        </w:rPr>
        <w:t>et</w:t>
      </w:r>
      <w:r w:rsidRPr="00E22766">
        <w:rPr>
          <w:rFonts w:ascii="Arial" w:hAnsi="Arial" w:cs="Arial"/>
          <w:spacing w:val="-20"/>
          <w:sz w:val="22"/>
          <w:szCs w:val="22"/>
        </w:rPr>
        <w:t xml:space="preserve"> </w:t>
      </w:r>
      <w:r w:rsidRPr="00112F5E">
        <w:rPr>
          <w:rFonts w:ascii="Arial" w:hAnsi="Arial" w:cs="Arial"/>
          <w:sz w:val="22"/>
          <w:szCs w:val="22"/>
        </w:rPr>
        <w:t>aux abords des équipements</w:t>
      </w:r>
      <w:r w:rsidRPr="00E22766">
        <w:rPr>
          <w:rFonts w:ascii="Arial" w:hAnsi="Arial" w:cs="Arial"/>
          <w:spacing w:val="-20"/>
          <w:sz w:val="22"/>
          <w:szCs w:val="22"/>
        </w:rPr>
        <w:t xml:space="preserve"> </w:t>
      </w:r>
      <w:r w:rsidRPr="00112F5E">
        <w:rPr>
          <w:rFonts w:ascii="Arial" w:hAnsi="Arial" w:cs="Arial"/>
          <w:sz w:val="22"/>
          <w:szCs w:val="22"/>
        </w:rPr>
        <w:t>;</w:t>
      </w:r>
    </w:p>
    <w:p w:rsidR="00E22766" w:rsidRPr="00112F5E" w:rsidRDefault="00E22766" w:rsidP="00E22766">
      <w:pPr>
        <w:ind w:left="1701"/>
        <w:jc w:val="both"/>
        <w:rPr>
          <w:rFonts w:ascii="Arial" w:hAnsi="Arial" w:cs="Arial"/>
          <w:sz w:val="22"/>
          <w:szCs w:val="22"/>
        </w:rPr>
      </w:pPr>
      <w:r w:rsidRPr="00112F5E">
        <w:rPr>
          <w:rFonts w:ascii="Arial" w:hAnsi="Arial" w:cs="Arial"/>
          <w:sz w:val="22"/>
          <w:szCs w:val="22"/>
        </w:rPr>
        <w:t>- adapter la politique de stationnement.</w:t>
      </w:r>
    </w:p>
    <w:p w:rsidR="00C54AE0" w:rsidRDefault="00C54AE0" w:rsidP="00E22766">
      <w:pPr>
        <w:ind w:left="1418"/>
        <w:jc w:val="both"/>
        <w:rPr>
          <w:rFonts w:ascii="Arial" w:hAnsi="Arial" w:cs="Arial"/>
          <w:sz w:val="22"/>
          <w:szCs w:val="22"/>
        </w:rPr>
      </w:pPr>
    </w:p>
    <w:sectPr w:rsidR="00C54AE0" w:rsidSect="005056A7">
      <w:footerReference w:type="default" r:id="rId8"/>
      <w:pgSz w:w="11907" w:h="16840"/>
      <w:pgMar w:top="567" w:right="1701" w:bottom="1985" w:left="56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A4C" w:rsidRDefault="00B37A4C">
      <w:r>
        <w:separator/>
      </w:r>
    </w:p>
  </w:endnote>
  <w:endnote w:type="continuationSeparator" w:id="0">
    <w:p w:rsidR="00B37A4C" w:rsidRDefault="00B37A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auto"/>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4C" w:rsidRDefault="00121A75" w:rsidP="005056A7">
    <w:pPr>
      <w:pStyle w:val="Pieddepage"/>
      <w:jc w:val="center"/>
    </w:pPr>
    <w:fldSimple w:instr=" page ">
      <w:r w:rsidR="00E22766">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A4C" w:rsidRDefault="00B37A4C">
      <w:r>
        <w:separator/>
      </w:r>
    </w:p>
  </w:footnote>
  <w:footnote w:type="continuationSeparator" w:id="0">
    <w:p w:rsidR="00B37A4C" w:rsidRDefault="00B37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4A"/>
    <w:multiLevelType w:val="hybridMultilevel"/>
    <w:tmpl w:val="83F037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024CCB"/>
    <w:multiLevelType w:val="hybridMultilevel"/>
    <w:tmpl w:val="4636EC9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63A4410"/>
    <w:multiLevelType w:val="hybridMultilevel"/>
    <w:tmpl w:val="2050F270"/>
    <w:lvl w:ilvl="0" w:tplc="657CAF5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410CF7"/>
    <w:multiLevelType w:val="hybridMultilevel"/>
    <w:tmpl w:val="13588C6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AFD4666"/>
    <w:multiLevelType w:val="hybridMultilevel"/>
    <w:tmpl w:val="D75C8E28"/>
    <w:lvl w:ilvl="0" w:tplc="27B6FB56">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47083B43"/>
    <w:multiLevelType w:val="hybridMultilevel"/>
    <w:tmpl w:val="74320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C0397B"/>
    <w:multiLevelType w:val="hybridMultilevel"/>
    <w:tmpl w:val="17186254"/>
    <w:lvl w:ilvl="0" w:tplc="27B6FB56">
      <w:start w:val="1"/>
      <w:numFmt w:val="bullet"/>
      <w:lvlText w:val=""/>
      <w:lvlJc w:val="left"/>
      <w:pPr>
        <w:ind w:left="1146" w:hanging="360"/>
      </w:pPr>
      <w:rPr>
        <w:rFonts w:ascii="Symbol" w:hAnsi="Symbol" w:hint="default"/>
      </w:rPr>
    </w:lvl>
    <w:lvl w:ilvl="1" w:tplc="040C000B">
      <w:start w:val="1"/>
      <w:numFmt w:val="bullet"/>
      <w:lvlText w:val=""/>
      <w:lvlJc w:val="left"/>
      <w:pPr>
        <w:ind w:left="1866"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53AD4801"/>
    <w:multiLevelType w:val="hybridMultilevel"/>
    <w:tmpl w:val="3BD016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BB50A83"/>
    <w:multiLevelType w:val="hybridMultilevel"/>
    <w:tmpl w:val="C91A9C04"/>
    <w:lvl w:ilvl="0" w:tplc="13C2435E">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5E187DE7"/>
    <w:multiLevelType w:val="hybridMultilevel"/>
    <w:tmpl w:val="E4345D8A"/>
    <w:lvl w:ilvl="0" w:tplc="33303D80">
      <w:numFmt w:val="bullet"/>
      <w:lvlText w:val="-"/>
      <w:lvlJc w:val="left"/>
      <w:pPr>
        <w:ind w:left="2138" w:hanging="360"/>
      </w:pPr>
      <w:rPr>
        <w:rFonts w:ascii="Arial" w:eastAsia="Times New Roman"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nsid w:val="5E4E1253"/>
    <w:multiLevelType w:val="hybridMultilevel"/>
    <w:tmpl w:val="5B482F8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E605A33"/>
    <w:multiLevelType w:val="hybridMultilevel"/>
    <w:tmpl w:val="42D42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793286"/>
    <w:multiLevelType w:val="hybridMultilevel"/>
    <w:tmpl w:val="EFBED5E4"/>
    <w:lvl w:ilvl="0" w:tplc="33303D80">
      <w:numFmt w:val="bullet"/>
      <w:lvlText w:val="-"/>
      <w:lvlJc w:val="left"/>
      <w:pPr>
        <w:ind w:left="2484" w:hanging="360"/>
      </w:pPr>
      <w:rPr>
        <w:rFonts w:ascii="Arial" w:eastAsia="Times New Roman" w:hAnsi="Arial" w:cs="Arial" w:hint="default"/>
      </w:rPr>
    </w:lvl>
    <w:lvl w:ilvl="1" w:tplc="040C0003">
      <w:start w:val="1"/>
      <w:numFmt w:val="bullet"/>
      <w:lvlText w:val="o"/>
      <w:lvlJc w:val="left"/>
      <w:pPr>
        <w:ind w:left="2146" w:hanging="360"/>
      </w:pPr>
      <w:rPr>
        <w:rFonts w:ascii="Courier New" w:hAnsi="Courier New" w:cs="Courier New" w:hint="default"/>
      </w:rPr>
    </w:lvl>
    <w:lvl w:ilvl="2" w:tplc="040C0005">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3">
    <w:nsid w:val="6AA15FB4"/>
    <w:multiLevelType w:val="hybridMultilevel"/>
    <w:tmpl w:val="B01EE07E"/>
    <w:lvl w:ilvl="0" w:tplc="27B6FB56">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77AC42BB"/>
    <w:multiLevelType w:val="hybridMultilevel"/>
    <w:tmpl w:val="6178CCD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1"/>
  </w:num>
  <w:num w:numId="2">
    <w:abstractNumId w:val="9"/>
  </w:num>
  <w:num w:numId="3">
    <w:abstractNumId w:val="12"/>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7"/>
  </w:num>
  <w:num w:numId="10">
    <w:abstractNumId w:val="8"/>
  </w:num>
  <w:num w:numId="11">
    <w:abstractNumId w:val="10"/>
  </w:num>
  <w:num w:numId="12">
    <w:abstractNumId w:val="3"/>
  </w:num>
  <w:num w:numId="13">
    <w:abstractNumId w:val="1"/>
  </w:num>
  <w:num w:numId="14">
    <w:abstractNumId w:val="14"/>
  </w:num>
  <w:num w:numId="15">
    <w:abstractNumId w:val="2"/>
  </w:num>
  <w:num w:numId="16">
    <w:abstractNumId w:val="0"/>
  </w:num>
  <w:num w:numId="1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B33DF9"/>
    <w:rsid w:val="00002D10"/>
    <w:rsid w:val="000151EF"/>
    <w:rsid w:val="00017FA5"/>
    <w:rsid w:val="00023DA1"/>
    <w:rsid w:val="00035069"/>
    <w:rsid w:val="0004538E"/>
    <w:rsid w:val="00051F67"/>
    <w:rsid w:val="000901F5"/>
    <w:rsid w:val="00094B52"/>
    <w:rsid w:val="000B39C5"/>
    <w:rsid w:val="000B43D4"/>
    <w:rsid w:val="000C2889"/>
    <w:rsid w:val="000D5A7F"/>
    <w:rsid w:val="000E18C1"/>
    <w:rsid w:val="000F178A"/>
    <w:rsid w:val="000F2C79"/>
    <w:rsid w:val="000F59B2"/>
    <w:rsid w:val="000F793D"/>
    <w:rsid w:val="00103F56"/>
    <w:rsid w:val="00106EC7"/>
    <w:rsid w:val="001107C5"/>
    <w:rsid w:val="00117DE1"/>
    <w:rsid w:val="0012029A"/>
    <w:rsid w:val="00121A75"/>
    <w:rsid w:val="00121F7E"/>
    <w:rsid w:val="00147064"/>
    <w:rsid w:val="001625FE"/>
    <w:rsid w:val="001631C0"/>
    <w:rsid w:val="00164CC2"/>
    <w:rsid w:val="001842AE"/>
    <w:rsid w:val="00195B66"/>
    <w:rsid w:val="001C03EA"/>
    <w:rsid w:val="001D26D8"/>
    <w:rsid w:val="001D3E83"/>
    <w:rsid w:val="001E6988"/>
    <w:rsid w:val="0020139E"/>
    <w:rsid w:val="002131D6"/>
    <w:rsid w:val="00216A94"/>
    <w:rsid w:val="00226D3E"/>
    <w:rsid w:val="002353DF"/>
    <w:rsid w:val="002426C2"/>
    <w:rsid w:val="00252AF2"/>
    <w:rsid w:val="002531D4"/>
    <w:rsid w:val="00260655"/>
    <w:rsid w:val="00270AD6"/>
    <w:rsid w:val="00272F40"/>
    <w:rsid w:val="00292F42"/>
    <w:rsid w:val="002A172E"/>
    <w:rsid w:val="002A5ABF"/>
    <w:rsid w:val="002B2597"/>
    <w:rsid w:val="002C61A8"/>
    <w:rsid w:val="002D411C"/>
    <w:rsid w:val="002D5E83"/>
    <w:rsid w:val="003001F4"/>
    <w:rsid w:val="00300661"/>
    <w:rsid w:val="0030736C"/>
    <w:rsid w:val="00311CD0"/>
    <w:rsid w:val="00313223"/>
    <w:rsid w:val="00313596"/>
    <w:rsid w:val="0031438D"/>
    <w:rsid w:val="00320912"/>
    <w:rsid w:val="003368B3"/>
    <w:rsid w:val="003468A4"/>
    <w:rsid w:val="00352CFA"/>
    <w:rsid w:val="00361242"/>
    <w:rsid w:val="00362523"/>
    <w:rsid w:val="003649EA"/>
    <w:rsid w:val="00365538"/>
    <w:rsid w:val="00385A7F"/>
    <w:rsid w:val="00391D67"/>
    <w:rsid w:val="00391E70"/>
    <w:rsid w:val="003B1E5A"/>
    <w:rsid w:val="003B1F48"/>
    <w:rsid w:val="003B2034"/>
    <w:rsid w:val="003B5E59"/>
    <w:rsid w:val="003B7A7E"/>
    <w:rsid w:val="003C00F7"/>
    <w:rsid w:val="003D1B1F"/>
    <w:rsid w:val="003D3CB1"/>
    <w:rsid w:val="003D7B1E"/>
    <w:rsid w:val="003F733B"/>
    <w:rsid w:val="00422AC2"/>
    <w:rsid w:val="00424C13"/>
    <w:rsid w:val="00424F4B"/>
    <w:rsid w:val="00425039"/>
    <w:rsid w:val="00447C04"/>
    <w:rsid w:val="00461AE3"/>
    <w:rsid w:val="00463A83"/>
    <w:rsid w:val="004675C6"/>
    <w:rsid w:val="00473E1D"/>
    <w:rsid w:val="004746ED"/>
    <w:rsid w:val="00480E44"/>
    <w:rsid w:val="004869CB"/>
    <w:rsid w:val="004962A2"/>
    <w:rsid w:val="00497BB3"/>
    <w:rsid w:val="004A3A19"/>
    <w:rsid w:val="004A4853"/>
    <w:rsid w:val="004A7EC9"/>
    <w:rsid w:val="004B036B"/>
    <w:rsid w:val="004B1722"/>
    <w:rsid w:val="004B2DDC"/>
    <w:rsid w:val="004E2FCA"/>
    <w:rsid w:val="004F316E"/>
    <w:rsid w:val="004F69CF"/>
    <w:rsid w:val="005038EE"/>
    <w:rsid w:val="005056A7"/>
    <w:rsid w:val="00514E5B"/>
    <w:rsid w:val="0052324D"/>
    <w:rsid w:val="00525D09"/>
    <w:rsid w:val="00544365"/>
    <w:rsid w:val="0054447B"/>
    <w:rsid w:val="00545D2F"/>
    <w:rsid w:val="005526E6"/>
    <w:rsid w:val="005635E9"/>
    <w:rsid w:val="00570201"/>
    <w:rsid w:val="0057078D"/>
    <w:rsid w:val="00571AFC"/>
    <w:rsid w:val="00575EB3"/>
    <w:rsid w:val="00580E84"/>
    <w:rsid w:val="005853CD"/>
    <w:rsid w:val="00591A9A"/>
    <w:rsid w:val="00593713"/>
    <w:rsid w:val="005A1CF7"/>
    <w:rsid w:val="005B32E3"/>
    <w:rsid w:val="005C1430"/>
    <w:rsid w:val="005C1EBC"/>
    <w:rsid w:val="005D31BA"/>
    <w:rsid w:val="005E068B"/>
    <w:rsid w:val="005E6A0A"/>
    <w:rsid w:val="005F44E5"/>
    <w:rsid w:val="005F73CD"/>
    <w:rsid w:val="00604C7F"/>
    <w:rsid w:val="0061402D"/>
    <w:rsid w:val="006207C4"/>
    <w:rsid w:val="006220B1"/>
    <w:rsid w:val="0062582F"/>
    <w:rsid w:val="00625EFD"/>
    <w:rsid w:val="00634E1D"/>
    <w:rsid w:val="00635A03"/>
    <w:rsid w:val="006365BC"/>
    <w:rsid w:val="0065229B"/>
    <w:rsid w:val="00653559"/>
    <w:rsid w:val="00655617"/>
    <w:rsid w:val="0066432A"/>
    <w:rsid w:val="006644AD"/>
    <w:rsid w:val="00681ACD"/>
    <w:rsid w:val="00684778"/>
    <w:rsid w:val="00692B0E"/>
    <w:rsid w:val="006A0393"/>
    <w:rsid w:val="006A1A90"/>
    <w:rsid w:val="006B3F59"/>
    <w:rsid w:val="006C56A9"/>
    <w:rsid w:val="006D264B"/>
    <w:rsid w:val="006D5ADF"/>
    <w:rsid w:val="006E0082"/>
    <w:rsid w:val="006E1A02"/>
    <w:rsid w:val="006E1A4E"/>
    <w:rsid w:val="006E61BF"/>
    <w:rsid w:val="006F09EE"/>
    <w:rsid w:val="006F2FA2"/>
    <w:rsid w:val="006F3828"/>
    <w:rsid w:val="006F7228"/>
    <w:rsid w:val="0070120C"/>
    <w:rsid w:val="00701B36"/>
    <w:rsid w:val="00705939"/>
    <w:rsid w:val="0071605C"/>
    <w:rsid w:val="0072146B"/>
    <w:rsid w:val="0074506B"/>
    <w:rsid w:val="007465AE"/>
    <w:rsid w:val="00750FA6"/>
    <w:rsid w:val="00777CCF"/>
    <w:rsid w:val="00784921"/>
    <w:rsid w:val="00787154"/>
    <w:rsid w:val="007950B2"/>
    <w:rsid w:val="00797C3F"/>
    <w:rsid w:val="007D1796"/>
    <w:rsid w:val="007D6211"/>
    <w:rsid w:val="007E1D7E"/>
    <w:rsid w:val="007E624E"/>
    <w:rsid w:val="007E64D5"/>
    <w:rsid w:val="007F0796"/>
    <w:rsid w:val="007F6387"/>
    <w:rsid w:val="007F6ED9"/>
    <w:rsid w:val="007F7BC1"/>
    <w:rsid w:val="008013AE"/>
    <w:rsid w:val="0080349B"/>
    <w:rsid w:val="00807310"/>
    <w:rsid w:val="00811F7B"/>
    <w:rsid w:val="0081461D"/>
    <w:rsid w:val="00814825"/>
    <w:rsid w:val="00817C20"/>
    <w:rsid w:val="00823D26"/>
    <w:rsid w:val="00824741"/>
    <w:rsid w:val="00831128"/>
    <w:rsid w:val="008335F0"/>
    <w:rsid w:val="008515E9"/>
    <w:rsid w:val="00853453"/>
    <w:rsid w:val="00857F58"/>
    <w:rsid w:val="00875D9A"/>
    <w:rsid w:val="008851A7"/>
    <w:rsid w:val="008A19F8"/>
    <w:rsid w:val="008A3F3B"/>
    <w:rsid w:val="008A7D43"/>
    <w:rsid w:val="008C34A6"/>
    <w:rsid w:val="008E1522"/>
    <w:rsid w:val="008F33F6"/>
    <w:rsid w:val="008F42CF"/>
    <w:rsid w:val="008F76C8"/>
    <w:rsid w:val="00905F4D"/>
    <w:rsid w:val="00922330"/>
    <w:rsid w:val="00931B86"/>
    <w:rsid w:val="00946BBB"/>
    <w:rsid w:val="00954E6A"/>
    <w:rsid w:val="00970E7D"/>
    <w:rsid w:val="00973586"/>
    <w:rsid w:val="00975EEB"/>
    <w:rsid w:val="0098381C"/>
    <w:rsid w:val="009842D4"/>
    <w:rsid w:val="009A1F91"/>
    <w:rsid w:val="009B0D13"/>
    <w:rsid w:val="009B1158"/>
    <w:rsid w:val="009B5EED"/>
    <w:rsid w:val="009B743A"/>
    <w:rsid w:val="009C3082"/>
    <w:rsid w:val="009C785A"/>
    <w:rsid w:val="009D3013"/>
    <w:rsid w:val="009E5041"/>
    <w:rsid w:val="009E65DC"/>
    <w:rsid w:val="009F221E"/>
    <w:rsid w:val="00A36495"/>
    <w:rsid w:val="00A910BB"/>
    <w:rsid w:val="00A9705F"/>
    <w:rsid w:val="00AA56E1"/>
    <w:rsid w:val="00AA7ADE"/>
    <w:rsid w:val="00AB1733"/>
    <w:rsid w:val="00AB6F11"/>
    <w:rsid w:val="00AC5BA4"/>
    <w:rsid w:val="00AF69C8"/>
    <w:rsid w:val="00B00728"/>
    <w:rsid w:val="00B062B6"/>
    <w:rsid w:val="00B1417B"/>
    <w:rsid w:val="00B26392"/>
    <w:rsid w:val="00B30128"/>
    <w:rsid w:val="00B328EB"/>
    <w:rsid w:val="00B33DF9"/>
    <w:rsid w:val="00B34B5D"/>
    <w:rsid w:val="00B34B93"/>
    <w:rsid w:val="00B36E66"/>
    <w:rsid w:val="00B37A4C"/>
    <w:rsid w:val="00B523DE"/>
    <w:rsid w:val="00B6506A"/>
    <w:rsid w:val="00B72BDF"/>
    <w:rsid w:val="00B81FD9"/>
    <w:rsid w:val="00B94D57"/>
    <w:rsid w:val="00BA58EE"/>
    <w:rsid w:val="00BB70EB"/>
    <w:rsid w:val="00BD1919"/>
    <w:rsid w:val="00BD3BFF"/>
    <w:rsid w:val="00BF2626"/>
    <w:rsid w:val="00C10C6A"/>
    <w:rsid w:val="00C16742"/>
    <w:rsid w:val="00C224EC"/>
    <w:rsid w:val="00C25DF8"/>
    <w:rsid w:val="00C30EEB"/>
    <w:rsid w:val="00C33B46"/>
    <w:rsid w:val="00C340AD"/>
    <w:rsid w:val="00C36A7F"/>
    <w:rsid w:val="00C4399B"/>
    <w:rsid w:val="00C53012"/>
    <w:rsid w:val="00C54AE0"/>
    <w:rsid w:val="00C70A13"/>
    <w:rsid w:val="00C74122"/>
    <w:rsid w:val="00C76573"/>
    <w:rsid w:val="00C811BE"/>
    <w:rsid w:val="00C94018"/>
    <w:rsid w:val="00CC183B"/>
    <w:rsid w:val="00CD1ACB"/>
    <w:rsid w:val="00CE3B17"/>
    <w:rsid w:val="00D01C3E"/>
    <w:rsid w:val="00D201BD"/>
    <w:rsid w:val="00D2580F"/>
    <w:rsid w:val="00D364C3"/>
    <w:rsid w:val="00D42FC9"/>
    <w:rsid w:val="00D457BF"/>
    <w:rsid w:val="00D534CA"/>
    <w:rsid w:val="00D75BA6"/>
    <w:rsid w:val="00D768DA"/>
    <w:rsid w:val="00DB1049"/>
    <w:rsid w:val="00DB3A3A"/>
    <w:rsid w:val="00DB7220"/>
    <w:rsid w:val="00DC4053"/>
    <w:rsid w:val="00DC42E1"/>
    <w:rsid w:val="00DC4E35"/>
    <w:rsid w:val="00DC5617"/>
    <w:rsid w:val="00DD4381"/>
    <w:rsid w:val="00DE49AC"/>
    <w:rsid w:val="00DE535B"/>
    <w:rsid w:val="00DE6E3A"/>
    <w:rsid w:val="00E00E6D"/>
    <w:rsid w:val="00E17AC2"/>
    <w:rsid w:val="00E22766"/>
    <w:rsid w:val="00E30976"/>
    <w:rsid w:val="00E35BFD"/>
    <w:rsid w:val="00E37AF8"/>
    <w:rsid w:val="00E42C42"/>
    <w:rsid w:val="00E455C9"/>
    <w:rsid w:val="00E50B54"/>
    <w:rsid w:val="00E50C95"/>
    <w:rsid w:val="00E70407"/>
    <w:rsid w:val="00E70B0D"/>
    <w:rsid w:val="00E73F50"/>
    <w:rsid w:val="00E774EA"/>
    <w:rsid w:val="00E8007D"/>
    <w:rsid w:val="00E863A0"/>
    <w:rsid w:val="00E920E9"/>
    <w:rsid w:val="00E926CB"/>
    <w:rsid w:val="00E97D8A"/>
    <w:rsid w:val="00EB5477"/>
    <w:rsid w:val="00EE6B81"/>
    <w:rsid w:val="00F00A84"/>
    <w:rsid w:val="00F025E8"/>
    <w:rsid w:val="00F0342B"/>
    <w:rsid w:val="00F03CE6"/>
    <w:rsid w:val="00F11441"/>
    <w:rsid w:val="00F265D9"/>
    <w:rsid w:val="00F32EF1"/>
    <w:rsid w:val="00F3321A"/>
    <w:rsid w:val="00F41208"/>
    <w:rsid w:val="00F4257E"/>
    <w:rsid w:val="00F43C4A"/>
    <w:rsid w:val="00F55433"/>
    <w:rsid w:val="00F558C4"/>
    <w:rsid w:val="00F64DDC"/>
    <w:rsid w:val="00F77382"/>
    <w:rsid w:val="00FC3BC7"/>
    <w:rsid w:val="00FC58A5"/>
    <w:rsid w:val="00FE7084"/>
    <w:rsid w:val="00FF3702"/>
    <w:rsid w:val="00FF5571"/>
    <w:rsid w:val="00FF6E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02"/>
    <w:rPr>
      <w:rFonts w:ascii="Univers (W1)" w:hAnsi="Univers (W1)"/>
    </w:rPr>
  </w:style>
  <w:style w:type="paragraph" w:styleId="Titre1">
    <w:name w:val="heading 1"/>
    <w:basedOn w:val="Normal"/>
    <w:next w:val="Normal"/>
    <w:qFormat/>
    <w:rsid w:val="00FF3702"/>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FF3702"/>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FF3702"/>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FF3702"/>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FF3702"/>
    <w:rPr>
      <w:sz w:val="16"/>
      <w:szCs w:val="16"/>
    </w:rPr>
  </w:style>
  <w:style w:type="paragraph" w:styleId="Commentaire">
    <w:name w:val="annotation text"/>
    <w:basedOn w:val="Normal"/>
    <w:semiHidden/>
    <w:rsid w:val="00FF3702"/>
  </w:style>
  <w:style w:type="paragraph" w:styleId="En-tte">
    <w:name w:val="header"/>
    <w:basedOn w:val="Normal"/>
    <w:rsid w:val="00FF3702"/>
    <w:pPr>
      <w:tabs>
        <w:tab w:val="center" w:pos="4536"/>
        <w:tab w:val="right" w:pos="9072"/>
      </w:tabs>
    </w:pPr>
  </w:style>
  <w:style w:type="paragraph" w:styleId="Pieddepage">
    <w:name w:val="footer"/>
    <w:basedOn w:val="Normal"/>
    <w:rsid w:val="00FF3702"/>
    <w:pPr>
      <w:tabs>
        <w:tab w:val="center" w:pos="4536"/>
        <w:tab w:val="right" w:pos="9072"/>
      </w:tabs>
    </w:pPr>
  </w:style>
  <w:style w:type="paragraph" w:customStyle="1" w:styleId="Paragraphe">
    <w:name w:val="Paragraphe"/>
    <w:basedOn w:val="Normal"/>
    <w:rsid w:val="00FF3702"/>
    <w:pPr>
      <w:ind w:firstLine="1276"/>
      <w:jc w:val="both"/>
    </w:pPr>
  </w:style>
  <w:style w:type="paragraph" w:styleId="Retraitcorpsdetexte">
    <w:name w:val="Body Text Indent"/>
    <w:basedOn w:val="Normal"/>
    <w:rsid w:val="00FF3702"/>
    <w:pPr>
      <w:ind w:left="2269" w:firstLine="1133"/>
      <w:jc w:val="both"/>
    </w:pPr>
    <w:rPr>
      <w:rFonts w:ascii="Univers" w:hAnsi="Univers"/>
      <w:sz w:val="22"/>
      <w:szCs w:val="22"/>
    </w:rPr>
  </w:style>
  <w:style w:type="paragraph" w:styleId="Retraitcorpsdetexte2">
    <w:name w:val="Body Text Indent 2"/>
    <w:basedOn w:val="Normal"/>
    <w:rsid w:val="00FF3702"/>
    <w:pPr>
      <w:ind w:left="2552"/>
      <w:jc w:val="both"/>
    </w:pPr>
    <w:rPr>
      <w:rFonts w:ascii="Univers" w:hAnsi="Univers"/>
      <w:sz w:val="22"/>
      <w:szCs w:val="22"/>
    </w:rPr>
  </w:style>
  <w:style w:type="paragraph" w:styleId="Retraitcorpsdetexte3">
    <w:name w:val="Body Text Indent 3"/>
    <w:basedOn w:val="Normal"/>
    <w:link w:val="Retraitcorpsdetexte3Car"/>
    <w:rsid w:val="00FF3702"/>
    <w:pPr>
      <w:tabs>
        <w:tab w:val="left" w:pos="1276"/>
        <w:tab w:val="left" w:pos="3261"/>
      </w:tabs>
      <w:ind w:left="2269"/>
      <w:jc w:val="center"/>
    </w:pPr>
    <w:rPr>
      <w:rFonts w:ascii="Univers" w:hAnsi="Univers"/>
      <w:b/>
      <w:bCs/>
      <w:sz w:val="22"/>
      <w:szCs w:val="22"/>
    </w:rPr>
  </w:style>
  <w:style w:type="character" w:customStyle="1" w:styleId="Fort">
    <w:name w:val="Fort"/>
    <w:rsid w:val="00FF3702"/>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customStyle="1" w:styleId="Paragraphedeliste1">
    <w:name w:val="Paragraphe de liste1"/>
    <w:basedOn w:val="Normal"/>
    <w:qFormat/>
    <w:rsid w:val="00D2580F"/>
    <w:pPr>
      <w:ind w:left="708"/>
    </w:pPr>
    <w:rPr>
      <w:rFonts w:ascii="Calibri" w:hAnsi="Calibri"/>
    </w:rPr>
  </w:style>
  <w:style w:type="paragraph" w:styleId="Paragraphedeliste">
    <w:name w:val="List Paragraph"/>
    <w:basedOn w:val="Normal"/>
    <w:uiPriority w:val="34"/>
    <w:qFormat/>
    <w:rsid w:val="00DE6E3A"/>
    <w:pPr>
      <w:ind w:left="720"/>
      <w:contextualSpacing/>
    </w:pPr>
  </w:style>
  <w:style w:type="character" w:customStyle="1" w:styleId="Retraitcorpsdetexte3Car">
    <w:name w:val="Retrait corps de texte 3 Car"/>
    <w:basedOn w:val="Policepardfaut"/>
    <w:link w:val="Retraitcorpsdetexte3"/>
    <w:rsid w:val="008E1522"/>
    <w:rPr>
      <w:rFonts w:ascii="Univers" w:hAnsi="Univers"/>
      <w:b/>
      <w:bCs/>
      <w:sz w:val="22"/>
      <w:szCs w:val="22"/>
    </w:rPr>
  </w:style>
  <w:style w:type="paragraph" w:styleId="NormalWeb">
    <w:name w:val="Normal (Web)"/>
    <w:basedOn w:val="Normal"/>
    <w:uiPriority w:val="99"/>
    <w:semiHidden/>
    <w:unhideWhenUsed/>
    <w:rsid w:val="005038EE"/>
    <w:pPr>
      <w:spacing w:before="100" w:beforeAutospacing="1" w:after="100" w:afterAutospacing="1"/>
    </w:pPr>
    <w:rPr>
      <w:rFonts w:ascii="Times New Roman" w:hAnsi="Times New Roman"/>
      <w:sz w:val="24"/>
      <w:szCs w:val="24"/>
    </w:rPr>
  </w:style>
  <w:style w:type="character" w:styleId="lev">
    <w:name w:val="Strong"/>
    <w:basedOn w:val="Policepardfaut"/>
    <w:uiPriority w:val="22"/>
    <w:qFormat/>
    <w:rsid w:val="005038EE"/>
    <w:rPr>
      <w:b/>
      <w:bCs/>
    </w:rPr>
  </w:style>
</w:styles>
</file>

<file path=word/webSettings.xml><?xml version="1.0" encoding="utf-8"?>
<w:webSettings xmlns:r="http://schemas.openxmlformats.org/officeDocument/2006/relationships" xmlns:w="http://schemas.openxmlformats.org/wordprocessingml/2006/main">
  <w:divs>
    <w:div w:id="262034118">
      <w:bodyDiv w:val="1"/>
      <w:marLeft w:val="0"/>
      <w:marRight w:val="0"/>
      <w:marTop w:val="0"/>
      <w:marBottom w:val="0"/>
      <w:divBdr>
        <w:top w:val="none" w:sz="0" w:space="0" w:color="auto"/>
        <w:left w:val="none" w:sz="0" w:space="0" w:color="auto"/>
        <w:bottom w:val="none" w:sz="0" w:space="0" w:color="auto"/>
        <w:right w:val="none" w:sz="0" w:space="0" w:color="auto"/>
      </w:divBdr>
      <w:divsChild>
        <w:div w:id="1428966189">
          <w:marLeft w:val="0"/>
          <w:marRight w:val="0"/>
          <w:marTop w:val="171"/>
          <w:marBottom w:val="171"/>
          <w:divBdr>
            <w:top w:val="none" w:sz="0" w:space="0" w:color="auto"/>
            <w:left w:val="none" w:sz="0" w:space="0" w:color="auto"/>
            <w:bottom w:val="none" w:sz="0" w:space="0" w:color="auto"/>
            <w:right w:val="none" w:sz="0" w:space="0" w:color="auto"/>
          </w:divBdr>
          <w:divsChild>
            <w:div w:id="467673469">
              <w:marLeft w:val="99"/>
              <w:marRight w:val="99"/>
              <w:marTop w:val="99"/>
              <w:marBottom w:val="99"/>
              <w:divBdr>
                <w:top w:val="none" w:sz="0" w:space="0" w:color="auto"/>
                <w:left w:val="none" w:sz="0" w:space="0" w:color="auto"/>
                <w:bottom w:val="none" w:sz="0" w:space="0" w:color="auto"/>
                <w:right w:val="none" w:sz="0" w:space="0" w:color="auto"/>
              </w:divBdr>
              <w:divsChild>
                <w:div w:id="864516712">
                  <w:marLeft w:val="0"/>
                  <w:marRight w:val="0"/>
                  <w:marTop w:val="0"/>
                  <w:marBottom w:val="0"/>
                  <w:divBdr>
                    <w:top w:val="none" w:sz="0" w:space="0" w:color="auto"/>
                    <w:left w:val="none" w:sz="0" w:space="0" w:color="auto"/>
                    <w:bottom w:val="none" w:sz="0" w:space="0" w:color="auto"/>
                    <w:right w:val="none" w:sz="0" w:space="0" w:color="auto"/>
                  </w:divBdr>
                  <w:divsChild>
                    <w:div w:id="941499806">
                      <w:marLeft w:val="0"/>
                      <w:marRight w:val="0"/>
                      <w:marTop w:val="135"/>
                      <w:marBottom w:val="0"/>
                      <w:divBdr>
                        <w:top w:val="none" w:sz="0" w:space="0" w:color="auto"/>
                        <w:left w:val="none" w:sz="0" w:space="0" w:color="auto"/>
                        <w:bottom w:val="none" w:sz="0" w:space="0" w:color="auto"/>
                        <w:right w:val="none" w:sz="0" w:space="0" w:color="auto"/>
                      </w:divBdr>
                      <w:divsChild>
                        <w:div w:id="199436185">
                          <w:marLeft w:val="0"/>
                          <w:marRight w:val="0"/>
                          <w:marTop w:val="0"/>
                          <w:marBottom w:val="0"/>
                          <w:divBdr>
                            <w:top w:val="none" w:sz="0" w:space="0" w:color="auto"/>
                            <w:left w:val="none" w:sz="0" w:space="0" w:color="auto"/>
                            <w:bottom w:val="none" w:sz="0" w:space="0" w:color="auto"/>
                            <w:right w:val="none" w:sz="0" w:space="0" w:color="auto"/>
                          </w:divBdr>
                          <w:divsChild>
                            <w:div w:id="705181113">
                              <w:marLeft w:val="0"/>
                              <w:marRight w:val="0"/>
                              <w:marTop w:val="0"/>
                              <w:marBottom w:val="0"/>
                              <w:divBdr>
                                <w:top w:val="none" w:sz="0" w:space="0" w:color="auto"/>
                                <w:left w:val="none" w:sz="0" w:space="0" w:color="auto"/>
                                <w:bottom w:val="none" w:sz="0" w:space="0" w:color="auto"/>
                                <w:right w:val="none" w:sz="0" w:space="0" w:color="auto"/>
                              </w:divBdr>
                              <w:divsChild>
                                <w:div w:id="14238716">
                                  <w:marLeft w:val="0"/>
                                  <w:marRight w:val="0"/>
                                  <w:marTop w:val="0"/>
                                  <w:marBottom w:val="0"/>
                                  <w:divBdr>
                                    <w:top w:val="none" w:sz="0" w:space="0" w:color="auto"/>
                                    <w:left w:val="none" w:sz="0" w:space="0" w:color="auto"/>
                                    <w:bottom w:val="none" w:sz="0" w:space="0" w:color="auto"/>
                                    <w:right w:val="none" w:sz="0" w:space="0" w:color="auto"/>
                                  </w:divBdr>
                                  <w:divsChild>
                                    <w:div w:id="17199605">
                                      <w:marLeft w:val="0"/>
                                      <w:marRight w:val="0"/>
                                      <w:marTop w:val="0"/>
                                      <w:marBottom w:val="0"/>
                                      <w:divBdr>
                                        <w:top w:val="none" w:sz="0" w:space="0" w:color="auto"/>
                                        <w:left w:val="none" w:sz="0" w:space="0" w:color="auto"/>
                                        <w:bottom w:val="none" w:sz="0" w:space="0" w:color="auto"/>
                                        <w:right w:val="none" w:sz="0" w:space="0" w:color="auto"/>
                                      </w:divBdr>
                                      <w:divsChild>
                                        <w:div w:id="1306273031">
                                          <w:marLeft w:val="0"/>
                                          <w:marRight w:val="0"/>
                                          <w:marTop w:val="0"/>
                                          <w:marBottom w:val="0"/>
                                          <w:divBdr>
                                            <w:top w:val="none" w:sz="0" w:space="0" w:color="auto"/>
                                            <w:left w:val="none" w:sz="0" w:space="0" w:color="auto"/>
                                            <w:bottom w:val="none" w:sz="0" w:space="0" w:color="auto"/>
                                            <w:right w:val="none" w:sz="0" w:space="0" w:color="auto"/>
                                          </w:divBdr>
                                          <w:divsChild>
                                            <w:div w:id="451095694">
                                              <w:marLeft w:val="27"/>
                                              <w:marRight w:val="-45"/>
                                              <w:marTop w:val="90"/>
                                              <w:marBottom w:val="180"/>
                                              <w:divBdr>
                                                <w:top w:val="none" w:sz="0" w:space="0" w:color="auto"/>
                                                <w:left w:val="none" w:sz="0" w:space="0" w:color="auto"/>
                                                <w:bottom w:val="none" w:sz="0" w:space="0" w:color="auto"/>
                                                <w:right w:val="none" w:sz="0" w:space="0" w:color="auto"/>
                                              </w:divBdr>
                                              <w:divsChild>
                                                <w:div w:id="9180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6930599">
      <w:bodyDiv w:val="1"/>
      <w:marLeft w:val="0"/>
      <w:marRight w:val="0"/>
      <w:marTop w:val="0"/>
      <w:marBottom w:val="0"/>
      <w:divBdr>
        <w:top w:val="none" w:sz="0" w:space="0" w:color="auto"/>
        <w:left w:val="none" w:sz="0" w:space="0" w:color="auto"/>
        <w:bottom w:val="none" w:sz="0" w:space="0" w:color="auto"/>
        <w:right w:val="none" w:sz="0" w:space="0" w:color="auto"/>
      </w:divBdr>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283881655">
      <w:bodyDiv w:val="1"/>
      <w:marLeft w:val="0"/>
      <w:marRight w:val="0"/>
      <w:marTop w:val="0"/>
      <w:marBottom w:val="0"/>
      <w:divBdr>
        <w:top w:val="none" w:sz="0" w:space="0" w:color="auto"/>
        <w:left w:val="none" w:sz="0" w:space="0" w:color="auto"/>
        <w:bottom w:val="none" w:sz="0" w:space="0" w:color="auto"/>
        <w:right w:val="none" w:sz="0" w:space="0" w:color="auto"/>
      </w:divBdr>
      <w:divsChild>
        <w:div w:id="943850021">
          <w:marLeft w:val="0"/>
          <w:marRight w:val="0"/>
          <w:marTop w:val="171"/>
          <w:marBottom w:val="171"/>
          <w:divBdr>
            <w:top w:val="none" w:sz="0" w:space="0" w:color="auto"/>
            <w:left w:val="none" w:sz="0" w:space="0" w:color="auto"/>
            <w:bottom w:val="none" w:sz="0" w:space="0" w:color="auto"/>
            <w:right w:val="none" w:sz="0" w:space="0" w:color="auto"/>
          </w:divBdr>
          <w:divsChild>
            <w:div w:id="1229728822">
              <w:marLeft w:val="99"/>
              <w:marRight w:val="99"/>
              <w:marTop w:val="99"/>
              <w:marBottom w:val="99"/>
              <w:divBdr>
                <w:top w:val="none" w:sz="0" w:space="0" w:color="auto"/>
                <w:left w:val="none" w:sz="0" w:space="0" w:color="auto"/>
                <w:bottom w:val="none" w:sz="0" w:space="0" w:color="auto"/>
                <w:right w:val="none" w:sz="0" w:space="0" w:color="auto"/>
              </w:divBdr>
              <w:divsChild>
                <w:div w:id="1264529910">
                  <w:marLeft w:val="0"/>
                  <w:marRight w:val="0"/>
                  <w:marTop w:val="0"/>
                  <w:marBottom w:val="0"/>
                  <w:divBdr>
                    <w:top w:val="none" w:sz="0" w:space="0" w:color="auto"/>
                    <w:left w:val="none" w:sz="0" w:space="0" w:color="auto"/>
                    <w:bottom w:val="none" w:sz="0" w:space="0" w:color="auto"/>
                    <w:right w:val="none" w:sz="0" w:space="0" w:color="auto"/>
                  </w:divBdr>
                  <w:divsChild>
                    <w:div w:id="1602034632">
                      <w:marLeft w:val="0"/>
                      <w:marRight w:val="0"/>
                      <w:marTop w:val="135"/>
                      <w:marBottom w:val="0"/>
                      <w:divBdr>
                        <w:top w:val="none" w:sz="0" w:space="0" w:color="auto"/>
                        <w:left w:val="none" w:sz="0" w:space="0" w:color="auto"/>
                        <w:bottom w:val="none" w:sz="0" w:space="0" w:color="auto"/>
                        <w:right w:val="none" w:sz="0" w:space="0" w:color="auto"/>
                      </w:divBdr>
                      <w:divsChild>
                        <w:div w:id="1785884288">
                          <w:marLeft w:val="0"/>
                          <w:marRight w:val="0"/>
                          <w:marTop w:val="0"/>
                          <w:marBottom w:val="0"/>
                          <w:divBdr>
                            <w:top w:val="none" w:sz="0" w:space="0" w:color="auto"/>
                            <w:left w:val="none" w:sz="0" w:space="0" w:color="auto"/>
                            <w:bottom w:val="none" w:sz="0" w:space="0" w:color="auto"/>
                            <w:right w:val="none" w:sz="0" w:space="0" w:color="auto"/>
                          </w:divBdr>
                          <w:divsChild>
                            <w:div w:id="202788372">
                              <w:marLeft w:val="0"/>
                              <w:marRight w:val="0"/>
                              <w:marTop w:val="0"/>
                              <w:marBottom w:val="0"/>
                              <w:divBdr>
                                <w:top w:val="none" w:sz="0" w:space="0" w:color="auto"/>
                                <w:left w:val="none" w:sz="0" w:space="0" w:color="auto"/>
                                <w:bottom w:val="none" w:sz="0" w:space="0" w:color="auto"/>
                                <w:right w:val="none" w:sz="0" w:space="0" w:color="auto"/>
                              </w:divBdr>
                              <w:divsChild>
                                <w:div w:id="1803497399">
                                  <w:marLeft w:val="0"/>
                                  <w:marRight w:val="0"/>
                                  <w:marTop w:val="0"/>
                                  <w:marBottom w:val="0"/>
                                  <w:divBdr>
                                    <w:top w:val="none" w:sz="0" w:space="0" w:color="auto"/>
                                    <w:left w:val="none" w:sz="0" w:space="0" w:color="auto"/>
                                    <w:bottom w:val="none" w:sz="0" w:space="0" w:color="auto"/>
                                    <w:right w:val="none" w:sz="0" w:space="0" w:color="auto"/>
                                  </w:divBdr>
                                  <w:divsChild>
                                    <w:div w:id="1176266548">
                                      <w:marLeft w:val="0"/>
                                      <w:marRight w:val="0"/>
                                      <w:marTop w:val="0"/>
                                      <w:marBottom w:val="0"/>
                                      <w:divBdr>
                                        <w:top w:val="none" w:sz="0" w:space="0" w:color="auto"/>
                                        <w:left w:val="none" w:sz="0" w:space="0" w:color="auto"/>
                                        <w:bottom w:val="none" w:sz="0" w:space="0" w:color="auto"/>
                                        <w:right w:val="none" w:sz="0" w:space="0" w:color="auto"/>
                                      </w:divBdr>
                                      <w:divsChild>
                                        <w:div w:id="899941254">
                                          <w:marLeft w:val="0"/>
                                          <w:marRight w:val="0"/>
                                          <w:marTop w:val="0"/>
                                          <w:marBottom w:val="0"/>
                                          <w:divBdr>
                                            <w:top w:val="none" w:sz="0" w:space="0" w:color="auto"/>
                                            <w:left w:val="none" w:sz="0" w:space="0" w:color="auto"/>
                                            <w:bottom w:val="none" w:sz="0" w:space="0" w:color="auto"/>
                                            <w:right w:val="none" w:sz="0" w:space="0" w:color="auto"/>
                                          </w:divBdr>
                                          <w:divsChild>
                                            <w:div w:id="807817316">
                                              <w:marLeft w:val="27"/>
                                              <w:marRight w:val="-45"/>
                                              <w:marTop w:val="90"/>
                                              <w:marBottom w:val="180"/>
                                              <w:divBdr>
                                                <w:top w:val="none" w:sz="0" w:space="0" w:color="auto"/>
                                                <w:left w:val="none" w:sz="0" w:space="0" w:color="auto"/>
                                                <w:bottom w:val="none" w:sz="0" w:space="0" w:color="auto"/>
                                                <w:right w:val="none" w:sz="0" w:space="0" w:color="auto"/>
                                              </w:divBdr>
                                              <w:divsChild>
                                                <w:div w:id="1380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DE4D9-2B3E-4BB1-87DC-3FBE68B0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395</Words>
  <Characters>2177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5</cp:revision>
  <cp:lastPrinted>2015-12-21T07:41:00Z</cp:lastPrinted>
  <dcterms:created xsi:type="dcterms:W3CDTF">2015-12-21T07:36:00Z</dcterms:created>
  <dcterms:modified xsi:type="dcterms:W3CDTF">2015-12-21T07:41:00Z</dcterms:modified>
</cp:coreProperties>
</file>