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4E6A" w:rsidRPr="00AB7D50" w:rsidRDefault="00954E6A" w:rsidP="00F023D8">
      <w:pPr>
        <w:pStyle w:val="Titre1"/>
        <w:ind w:left="567"/>
        <w:rPr>
          <w:rFonts w:ascii="Arial Black" w:hAnsi="Arial Black"/>
        </w:rPr>
      </w:pPr>
      <w:r w:rsidRPr="00AB7D50">
        <w:rPr>
          <w:rFonts w:ascii="Arial Black" w:hAnsi="Arial Black"/>
        </w:rPr>
        <w:t>Ville de Riorges</w:t>
      </w:r>
    </w:p>
    <w:p w:rsidR="00954E6A" w:rsidRPr="00AB7D50" w:rsidRDefault="001E5DD8" w:rsidP="00FB56DB">
      <w:pPr>
        <w:pStyle w:val="Titre1"/>
        <w:tabs>
          <w:tab w:val="clear" w:pos="3402"/>
          <w:tab w:val="right" w:pos="9639"/>
        </w:tabs>
        <w:ind w:left="567"/>
        <w:rPr>
          <w:rFonts w:ascii="Arial" w:hAnsi="Arial"/>
        </w:rPr>
      </w:pPr>
      <w:r>
        <w:rPr>
          <w:rFonts w:ascii="Arial" w:hAnsi="Arial"/>
        </w:rPr>
        <w:t>Délibération du c</w:t>
      </w:r>
      <w:r w:rsidR="00954E6A" w:rsidRPr="00AB7D50">
        <w:rPr>
          <w:rFonts w:ascii="Arial" w:hAnsi="Arial"/>
        </w:rPr>
        <w:t xml:space="preserve">onseil municipal du </w:t>
      </w:r>
      <w:r w:rsidR="00DB7554">
        <w:rPr>
          <w:rFonts w:ascii="Arial" w:hAnsi="Arial"/>
        </w:rPr>
        <w:t>22 mai 2014</w:t>
      </w:r>
      <w:r w:rsidR="00FB56DB" w:rsidRPr="00AB7D50">
        <w:rPr>
          <w:rFonts w:ascii="Arial" w:hAnsi="Arial"/>
        </w:rPr>
        <w:tab/>
      </w:r>
      <w:r w:rsidR="00744BC6">
        <w:rPr>
          <w:rFonts w:ascii="Arial" w:hAnsi="Arial"/>
        </w:rPr>
        <w:t>4.1</w:t>
      </w:r>
    </w:p>
    <w:p w:rsidR="007F0796" w:rsidRPr="00AB7D50" w:rsidRDefault="007F0796">
      <w:pPr>
        <w:tabs>
          <w:tab w:val="left" w:pos="1276"/>
          <w:tab w:val="left" w:pos="3402"/>
        </w:tabs>
        <w:ind w:left="2268"/>
        <w:jc w:val="center"/>
        <w:rPr>
          <w:rFonts w:ascii="Arial" w:hAnsi="Arial"/>
          <w:b/>
          <w:sz w:val="22"/>
        </w:rPr>
      </w:pPr>
    </w:p>
    <w:p w:rsidR="005C1430" w:rsidRPr="00AB7D50" w:rsidRDefault="005C1430">
      <w:pPr>
        <w:tabs>
          <w:tab w:val="left" w:pos="1276"/>
          <w:tab w:val="left" w:pos="3402"/>
        </w:tabs>
        <w:ind w:left="2268"/>
        <w:jc w:val="center"/>
        <w:rPr>
          <w:rFonts w:ascii="Arial" w:hAnsi="Arial"/>
          <w:b/>
          <w:sz w:val="22"/>
        </w:rPr>
      </w:pPr>
    </w:p>
    <w:p w:rsidR="007F0796" w:rsidRPr="00AB7D50" w:rsidRDefault="00921B94" w:rsidP="00497BB3">
      <w:pPr>
        <w:pStyle w:val="Titre4"/>
        <w:rPr>
          <w:rFonts w:ascii="Arial Black" w:hAnsi="Arial Black"/>
        </w:rPr>
      </w:pPr>
      <w:r>
        <w:rPr>
          <w:rFonts w:ascii="Arial Black" w:hAnsi="Arial Black"/>
        </w:rPr>
        <w:t>PATRIMOINE-VOIRIE-RESEAUX ET DEPLACEMENTS</w:t>
      </w:r>
    </w:p>
    <w:p w:rsidR="007F0796" w:rsidRPr="00AB7D50" w:rsidRDefault="007F0796">
      <w:pPr>
        <w:tabs>
          <w:tab w:val="left" w:pos="1276"/>
          <w:tab w:val="left" w:pos="3261"/>
        </w:tabs>
        <w:ind w:left="2269"/>
        <w:jc w:val="right"/>
        <w:rPr>
          <w:rFonts w:ascii="Arial" w:hAnsi="Arial"/>
          <w:b/>
          <w:sz w:val="22"/>
        </w:rPr>
      </w:pPr>
    </w:p>
    <w:p w:rsidR="00531B97" w:rsidRPr="00AB7D50" w:rsidRDefault="00531B97" w:rsidP="00FD1890">
      <w:pPr>
        <w:pStyle w:val="Retraitcorpsdetexte3"/>
        <w:jc w:val="right"/>
        <w:rPr>
          <w:rFonts w:ascii="Arial" w:hAnsi="Arial"/>
        </w:rPr>
      </w:pPr>
      <w:r w:rsidRPr="00AB7D50">
        <w:rPr>
          <w:rFonts w:ascii="Arial" w:hAnsi="Arial"/>
        </w:rPr>
        <w:t>TRAVAUX D'ECLAIRAGE PUBLIC</w:t>
      </w:r>
    </w:p>
    <w:p w:rsidR="00E2353F" w:rsidRPr="00AB7D50" w:rsidRDefault="00DB7554" w:rsidP="00FD1890">
      <w:pPr>
        <w:pStyle w:val="Retraitcorpsdetexte3"/>
        <w:jc w:val="right"/>
        <w:rPr>
          <w:rFonts w:ascii="Arial" w:hAnsi="Arial"/>
        </w:rPr>
      </w:pPr>
      <w:r>
        <w:rPr>
          <w:rFonts w:ascii="Arial" w:hAnsi="Arial"/>
        </w:rPr>
        <w:t>PROGRAMME 2014</w:t>
      </w:r>
    </w:p>
    <w:p w:rsidR="00601974" w:rsidRPr="00AB7D50" w:rsidRDefault="00601974" w:rsidP="00FD1890">
      <w:pPr>
        <w:pStyle w:val="Retraitcorpsdetexte3"/>
        <w:jc w:val="right"/>
        <w:rPr>
          <w:rFonts w:ascii="Arial" w:hAnsi="Arial"/>
        </w:rPr>
      </w:pPr>
      <w:r w:rsidRPr="00AB7D50">
        <w:rPr>
          <w:rFonts w:ascii="Arial" w:hAnsi="Arial"/>
        </w:rPr>
        <w:t>MAITRISE D'OUVRAGE DU SIEL</w:t>
      </w:r>
    </w:p>
    <w:p w:rsidR="00FD1890" w:rsidRPr="00AB7D50" w:rsidRDefault="00E2353F" w:rsidP="0098381C">
      <w:pPr>
        <w:pStyle w:val="Retraitcorpsdetexte3"/>
        <w:jc w:val="right"/>
        <w:rPr>
          <w:rFonts w:ascii="Arial" w:hAnsi="Arial"/>
        </w:rPr>
      </w:pPr>
      <w:r w:rsidRPr="00AB7D50">
        <w:rPr>
          <w:rFonts w:ascii="Arial" w:hAnsi="Arial"/>
        </w:rPr>
        <w:t>APPROBATION</w:t>
      </w:r>
    </w:p>
    <w:p w:rsidR="00C47D62" w:rsidRPr="00AB7D50" w:rsidRDefault="00C47D62" w:rsidP="00942D96">
      <w:pPr>
        <w:ind w:left="1418"/>
        <w:jc w:val="both"/>
        <w:rPr>
          <w:rFonts w:ascii="Arial" w:hAnsi="Arial" w:cs="Arial"/>
          <w:sz w:val="22"/>
        </w:rPr>
      </w:pPr>
    </w:p>
    <w:p w:rsidR="00A7775E" w:rsidRDefault="00A7775E" w:rsidP="00942D96">
      <w:pPr>
        <w:ind w:left="1418"/>
        <w:jc w:val="both"/>
        <w:rPr>
          <w:rFonts w:ascii="Arial" w:hAnsi="Arial" w:cs="Arial"/>
          <w:sz w:val="22"/>
        </w:rPr>
      </w:pPr>
    </w:p>
    <w:p w:rsidR="001E5DD8" w:rsidRDefault="001E5DD8" w:rsidP="009801FC">
      <w:pPr>
        <w:ind w:left="1418"/>
        <w:jc w:val="both"/>
        <w:rPr>
          <w:rFonts w:ascii="Arial" w:hAnsi="Arial" w:cs="Arial"/>
          <w:sz w:val="22"/>
        </w:rPr>
      </w:pPr>
      <w:r>
        <w:rPr>
          <w:rFonts w:ascii="Arial" w:hAnsi="Arial" w:cs="Arial"/>
          <w:sz w:val="22"/>
        </w:rPr>
        <w:t>Alain ASTIER, conseiller municipal délégué à la voirie, aux réseaux et aux déplacements, expose à l'assemblée :</w:t>
      </w:r>
    </w:p>
    <w:p w:rsidR="0029649C" w:rsidRPr="00AB7D50" w:rsidRDefault="0029649C" w:rsidP="00942D96">
      <w:pPr>
        <w:ind w:left="1418"/>
        <w:jc w:val="both"/>
        <w:rPr>
          <w:rFonts w:ascii="Arial" w:hAnsi="Arial" w:cs="Arial"/>
          <w:sz w:val="22"/>
        </w:rPr>
      </w:pPr>
    </w:p>
    <w:p w:rsidR="00E2353F" w:rsidRPr="00AB7D50" w:rsidRDefault="001E5DD8" w:rsidP="00E2353F">
      <w:pPr>
        <w:ind w:left="1417"/>
        <w:jc w:val="both"/>
        <w:rPr>
          <w:rFonts w:ascii="Arial" w:hAnsi="Arial" w:cs="Arial"/>
          <w:sz w:val="22"/>
          <w:szCs w:val="22"/>
        </w:rPr>
      </w:pPr>
      <w:r>
        <w:rPr>
          <w:rFonts w:ascii="Arial" w:hAnsi="Arial" w:cs="Arial"/>
          <w:b/>
          <w:sz w:val="22"/>
          <w:szCs w:val="22"/>
        </w:rPr>
        <w:t>"</w:t>
      </w:r>
      <w:r w:rsidR="00E2353F" w:rsidRPr="00AB7D50">
        <w:rPr>
          <w:rFonts w:ascii="Arial" w:hAnsi="Arial" w:cs="Arial"/>
          <w:sz w:val="22"/>
          <w:szCs w:val="22"/>
        </w:rPr>
        <w:t>Il y a lieu d’envisager</w:t>
      </w:r>
      <w:r w:rsidR="00296C82" w:rsidRPr="00AB7D50">
        <w:rPr>
          <w:rFonts w:ascii="Arial" w:hAnsi="Arial" w:cs="Arial"/>
          <w:sz w:val="22"/>
          <w:szCs w:val="22"/>
        </w:rPr>
        <w:t xml:space="preserve"> des travaux </w:t>
      </w:r>
      <w:r w:rsidR="008D623F" w:rsidRPr="00AB7D50">
        <w:rPr>
          <w:rFonts w:ascii="Arial" w:hAnsi="Arial" w:cs="Arial"/>
          <w:sz w:val="22"/>
          <w:szCs w:val="22"/>
        </w:rPr>
        <w:t xml:space="preserve">de </w:t>
      </w:r>
      <w:r w:rsidR="00E34F70">
        <w:rPr>
          <w:rFonts w:ascii="Arial" w:hAnsi="Arial" w:cs="Arial"/>
          <w:sz w:val="22"/>
          <w:szCs w:val="22"/>
        </w:rPr>
        <w:t xml:space="preserve">réfection </w:t>
      </w:r>
      <w:r w:rsidR="008D623F" w:rsidRPr="00AB7D50">
        <w:rPr>
          <w:rFonts w:ascii="Arial" w:hAnsi="Arial" w:cs="Arial"/>
          <w:sz w:val="22"/>
          <w:szCs w:val="22"/>
        </w:rPr>
        <w:t xml:space="preserve">de l'éclairage public </w:t>
      </w:r>
      <w:r w:rsidR="00E34F70">
        <w:rPr>
          <w:rFonts w:ascii="Arial" w:hAnsi="Arial" w:cs="Arial"/>
          <w:sz w:val="22"/>
          <w:szCs w:val="22"/>
        </w:rPr>
        <w:t xml:space="preserve">rue </w:t>
      </w:r>
      <w:r w:rsidR="00337E0F">
        <w:rPr>
          <w:rFonts w:ascii="Arial" w:hAnsi="Arial" w:cs="Arial"/>
          <w:sz w:val="22"/>
          <w:szCs w:val="22"/>
        </w:rPr>
        <w:t>Salvad</w:t>
      </w:r>
      <w:r w:rsidR="00DB7554">
        <w:rPr>
          <w:rFonts w:ascii="Arial" w:hAnsi="Arial" w:cs="Arial"/>
          <w:sz w:val="22"/>
          <w:szCs w:val="22"/>
        </w:rPr>
        <w:t>or-Allende, allée des Hauts de Riorges, rue Gilberte du Martray, rue Pierr</w:t>
      </w:r>
      <w:r w:rsidR="00337E0F">
        <w:rPr>
          <w:rFonts w:ascii="Arial" w:hAnsi="Arial" w:cs="Arial"/>
          <w:sz w:val="22"/>
          <w:szCs w:val="22"/>
        </w:rPr>
        <w:t>e</w:t>
      </w:r>
      <w:r w:rsidR="00DB7554">
        <w:rPr>
          <w:rFonts w:ascii="Arial" w:hAnsi="Arial" w:cs="Arial"/>
          <w:sz w:val="22"/>
          <w:szCs w:val="22"/>
        </w:rPr>
        <w:t xml:space="preserve">-Mendès-France et rue Louis-Aragon ainsi que </w:t>
      </w:r>
      <w:r w:rsidR="00B13933">
        <w:rPr>
          <w:rFonts w:ascii="Arial" w:hAnsi="Arial" w:cs="Arial"/>
          <w:sz w:val="22"/>
          <w:szCs w:val="22"/>
        </w:rPr>
        <w:t>du</w:t>
      </w:r>
      <w:r w:rsidR="00DB7554" w:rsidRPr="00DB7554">
        <w:rPr>
          <w:rFonts w:ascii="Arial" w:hAnsi="Arial" w:cs="Arial"/>
          <w:sz w:val="22"/>
          <w:szCs w:val="22"/>
        </w:rPr>
        <w:t xml:space="preserve"> </w:t>
      </w:r>
      <w:r w:rsidR="00697F95">
        <w:rPr>
          <w:rFonts w:ascii="Arial" w:hAnsi="Arial" w:cs="Arial"/>
          <w:sz w:val="22"/>
          <w:szCs w:val="22"/>
        </w:rPr>
        <w:t>parc</w:t>
      </w:r>
      <w:r w:rsidR="00DB7554">
        <w:rPr>
          <w:rFonts w:ascii="Arial" w:hAnsi="Arial" w:cs="Arial"/>
          <w:sz w:val="22"/>
          <w:szCs w:val="22"/>
        </w:rPr>
        <w:t xml:space="preserve"> de la </w:t>
      </w:r>
      <w:r w:rsidR="007C39D4">
        <w:rPr>
          <w:rFonts w:ascii="Arial" w:hAnsi="Arial" w:cs="Arial"/>
          <w:sz w:val="22"/>
          <w:szCs w:val="22"/>
        </w:rPr>
        <w:t>m</w:t>
      </w:r>
      <w:r w:rsidR="00DB7554">
        <w:rPr>
          <w:rFonts w:ascii="Arial" w:hAnsi="Arial" w:cs="Arial"/>
          <w:sz w:val="22"/>
          <w:szCs w:val="22"/>
        </w:rPr>
        <w:t>airie.</w:t>
      </w:r>
    </w:p>
    <w:p w:rsidR="00E2353F" w:rsidRPr="00AB7D50" w:rsidRDefault="00E2353F" w:rsidP="00E2353F">
      <w:pPr>
        <w:ind w:left="1418" w:hanging="1"/>
        <w:jc w:val="both"/>
        <w:rPr>
          <w:rFonts w:ascii="Arial" w:hAnsi="Arial" w:cs="Arial"/>
          <w:sz w:val="22"/>
          <w:szCs w:val="22"/>
        </w:rPr>
      </w:pPr>
    </w:p>
    <w:p w:rsidR="00E2353F" w:rsidRPr="00AB7D50" w:rsidRDefault="00E2353F" w:rsidP="00E2353F">
      <w:pPr>
        <w:ind w:left="1418"/>
        <w:jc w:val="both"/>
        <w:rPr>
          <w:rFonts w:ascii="Arial" w:hAnsi="Arial" w:cs="Arial"/>
          <w:sz w:val="22"/>
          <w:szCs w:val="22"/>
        </w:rPr>
      </w:pPr>
      <w:r w:rsidRPr="00AB7D50">
        <w:rPr>
          <w:rFonts w:ascii="Arial" w:hAnsi="Arial" w:cs="Arial"/>
          <w:sz w:val="22"/>
          <w:szCs w:val="22"/>
        </w:rPr>
        <w:t>Conformément à ses statuts (article 2 notamment) et aux modalités définies par son comité et son bureau, le Syndicat Intercommunal d'Energies de la Loire (SIEL) peut faire réaliser des travaux pour le compte de ses adhérents.</w:t>
      </w:r>
    </w:p>
    <w:p w:rsidR="00E2353F" w:rsidRPr="00AB7D50" w:rsidRDefault="00E2353F" w:rsidP="00E2353F">
      <w:pPr>
        <w:ind w:left="1418"/>
        <w:jc w:val="both"/>
        <w:rPr>
          <w:rFonts w:ascii="Arial" w:hAnsi="Arial" w:cs="Arial"/>
          <w:sz w:val="22"/>
          <w:szCs w:val="22"/>
        </w:rPr>
      </w:pPr>
    </w:p>
    <w:p w:rsidR="00E2353F" w:rsidRPr="00AB7D50" w:rsidRDefault="00E2353F" w:rsidP="00E2353F">
      <w:pPr>
        <w:ind w:left="1418"/>
        <w:jc w:val="both"/>
        <w:rPr>
          <w:rFonts w:ascii="Arial" w:hAnsi="Arial" w:cs="Arial"/>
          <w:sz w:val="22"/>
          <w:szCs w:val="22"/>
        </w:rPr>
      </w:pPr>
      <w:r w:rsidRPr="00AB7D50">
        <w:rPr>
          <w:rFonts w:ascii="Arial" w:hAnsi="Arial" w:cs="Arial"/>
          <w:sz w:val="22"/>
          <w:szCs w:val="22"/>
        </w:rPr>
        <w:t>Par transfert de compétences de la commune, le SIEL assure la maîtrise d'ouvrage des travaux faisant l'objet de la présente. Il perçoit, en lieu et place de la commune, les subventions éventuellement attribuées par le Conseil général de la Loire, le Conseil régional Rhône-Alpes, l'Union européenne ou d'autres financeurs.</w:t>
      </w:r>
    </w:p>
    <w:p w:rsidR="00E2353F" w:rsidRPr="00AB7D50" w:rsidRDefault="00E2353F" w:rsidP="00E2353F">
      <w:pPr>
        <w:ind w:left="1418"/>
        <w:jc w:val="both"/>
        <w:rPr>
          <w:rFonts w:ascii="Arial" w:hAnsi="Arial" w:cs="Arial"/>
          <w:sz w:val="22"/>
          <w:szCs w:val="22"/>
        </w:rPr>
      </w:pPr>
    </w:p>
    <w:p w:rsidR="00E2353F" w:rsidRPr="00AB7D50" w:rsidRDefault="00E2353F" w:rsidP="00E2353F">
      <w:pPr>
        <w:ind w:left="1418"/>
        <w:jc w:val="both"/>
        <w:rPr>
          <w:rFonts w:ascii="Arial" w:hAnsi="Arial" w:cs="Arial"/>
          <w:b/>
          <w:bCs/>
          <w:sz w:val="22"/>
          <w:szCs w:val="22"/>
        </w:rPr>
      </w:pPr>
      <w:r w:rsidRPr="00AB7D50">
        <w:rPr>
          <w:rFonts w:ascii="Arial" w:hAnsi="Arial" w:cs="Arial"/>
          <w:b/>
          <w:bCs/>
          <w:sz w:val="22"/>
          <w:szCs w:val="22"/>
        </w:rPr>
        <w:t>Financement</w:t>
      </w:r>
    </w:p>
    <w:p w:rsidR="00E2353F" w:rsidRPr="00AB7D50" w:rsidRDefault="00E2353F" w:rsidP="00E2353F">
      <w:pPr>
        <w:ind w:left="1418"/>
        <w:jc w:val="both"/>
        <w:rPr>
          <w:rFonts w:ascii="Arial" w:hAnsi="Arial" w:cs="Arial"/>
          <w:sz w:val="22"/>
          <w:szCs w:val="22"/>
        </w:rPr>
      </w:pPr>
      <w:r w:rsidRPr="00AB7D50">
        <w:rPr>
          <w:rFonts w:ascii="Arial" w:hAnsi="Arial" w:cs="Arial"/>
          <w:sz w:val="22"/>
          <w:szCs w:val="22"/>
        </w:rPr>
        <w:t>Le coût du projet actuel peut être estimé comme suit :</w:t>
      </w:r>
    </w:p>
    <w:p w:rsidR="0040199A" w:rsidRPr="001E5DD8" w:rsidRDefault="0040199A" w:rsidP="00E2353F">
      <w:pPr>
        <w:ind w:left="1418"/>
        <w:jc w:val="both"/>
        <w:rPr>
          <w:rFonts w:ascii="Arial" w:hAnsi="Arial" w:cs="Arial"/>
          <w:sz w:val="12"/>
          <w:szCs w:val="12"/>
        </w:rPr>
      </w:pPr>
    </w:p>
    <w:tbl>
      <w:tblPr>
        <w:tblStyle w:val="Grilledutableau"/>
        <w:tblW w:w="7998" w:type="dxa"/>
        <w:tblInd w:w="1526" w:type="dxa"/>
        <w:tblLook w:val="04A0"/>
      </w:tblPr>
      <w:tblGrid>
        <w:gridCol w:w="2410"/>
        <w:gridCol w:w="1842"/>
        <w:gridCol w:w="1560"/>
        <w:gridCol w:w="2186"/>
      </w:tblGrid>
      <w:tr w:rsidR="0040199A" w:rsidRPr="00AB7D50" w:rsidTr="00B65A55">
        <w:tc>
          <w:tcPr>
            <w:tcW w:w="2410" w:type="dxa"/>
            <w:vAlign w:val="center"/>
          </w:tcPr>
          <w:p w:rsidR="0040199A" w:rsidRPr="00AB7D50" w:rsidRDefault="0040199A" w:rsidP="001E5DD8">
            <w:pPr>
              <w:spacing w:before="20" w:after="20"/>
              <w:jc w:val="center"/>
              <w:rPr>
                <w:rFonts w:ascii="Arial" w:hAnsi="Arial" w:cs="Arial"/>
                <w:b/>
              </w:rPr>
            </w:pPr>
            <w:r w:rsidRPr="00AB7D50">
              <w:rPr>
                <w:rFonts w:ascii="Arial" w:hAnsi="Arial" w:cs="Arial"/>
                <w:b/>
              </w:rPr>
              <w:t>Détail des travaux</w:t>
            </w:r>
          </w:p>
        </w:tc>
        <w:tc>
          <w:tcPr>
            <w:tcW w:w="1842" w:type="dxa"/>
            <w:vAlign w:val="center"/>
          </w:tcPr>
          <w:p w:rsidR="0040199A" w:rsidRPr="00AB7D50" w:rsidRDefault="0040199A" w:rsidP="001E5DD8">
            <w:pPr>
              <w:spacing w:before="20" w:after="20"/>
              <w:jc w:val="center"/>
              <w:rPr>
                <w:rFonts w:ascii="Arial" w:hAnsi="Arial" w:cs="Arial"/>
                <w:b/>
              </w:rPr>
            </w:pPr>
            <w:r w:rsidRPr="00AB7D50">
              <w:rPr>
                <w:rFonts w:ascii="Arial" w:hAnsi="Arial" w:cs="Arial"/>
                <w:b/>
              </w:rPr>
              <w:t>Montant HT des travaux</w:t>
            </w:r>
          </w:p>
        </w:tc>
        <w:tc>
          <w:tcPr>
            <w:tcW w:w="1560" w:type="dxa"/>
            <w:vAlign w:val="center"/>
          </w:tcPr>
          <w:p w:rsidR="0040199A" w:rsidRPr="00AB7D50" w:rsidRDefault="0040199A" w:rsidP="001E5DD8">
            <w:pPr>
              <w:spacing w:before="20" w:after="20"/>
              <w:jc w:val="center"/>
              <w:rPr>
                <w:rFonts w:ascii="Arial" w:hAnsi="Arial" w:cs="Arial"/>
                <w:b/>
              </w:rPr>
            </w:pPr>
            <w:r w:rsidRPr="00AB7D50">
              <w:rPr>
                <w:rFonts w:ascii="Arial" w:hAnsi="Arial" w:cs="Arial"/>
                <w:b/>
              </w:rPr>
              <w:t>%</w:t>
            </w:r>
          </w:p>
        </w:tc>
        <w:tc>
          <w:tcPr>
            <w:tcW w:w="2186" w:type="dxa"/>
            <w:vAlign w:val="center"/>
          </w:tcPr>
          <w:p w:rsidR="00847999" w:rsidRDefault="0040199A" w:rsidP="001E5DD8">
            <w:pPr>
              <w:spacing w:before="20" w:after="20"/>
              <w:jc w:val="center"/>
              <w:rPr>
                <w:rFonts w:ascii="Arial" w:hAnsi="Arial" w:cs="Arial"/>
                <w:b/>
              </w:rPr>
            </w:pPr>
            <w:r w:rsidRPr="00AB7D50">
              <w:rPr>
                <w:rFonts w:ascii="Arial" w:hAnsi="Arial" w:cs="Arial"/>
                <w:b/>
              </w:rPr>
              <w:t>Participation</w:t>
            </w:r>
            <w:r w:rsidR="00847999">
              <w:rPr>
                <w:rFonts w:ascii="Arial" w:hAnsi="Arial" w:cs="Arial"/>
                <w:b/>
              </w:rPr>
              <w:t xml:space="preserve"> </w:t>
            </w:r>
          </w:p>
          <w:p w:rsidR="0040199A" w:rsidRPr="00AB7D50" w:rsidRDefault="0040199A" w:rsidP="001E5DD8">
            <w:pPr>
              <w:spacing w:before="20" w:after="20"/>
              <w:jc w:val="center"/>
              <w:rPr>
                <w:rFonts w:ascii="Arial" w:hAnsi="Arial" w:cs="Arial"/>
                <w:b/>
              </w:rPr>
            </w:pPr>
            <w:r w:rsidRPr="00AB7D50">
              <w:rPr>
                <w:rFonts w:ascii="Arial" w:hAnsi="Arial" w:cs="Arial"/>
                <w:b/>
              </w:rPr>
              <w:t>de la commune</w:t>
            </w:r>
          </w:p>
        </w:tc>
      </w:tr>
      <w:tr w:rsidR="0040199A" w:rsidRPr="00AB7D50" w:rsidTr="00E34F70">
        <w:tc>
          <w:tcPr>
            <w:tcW w:w="2410" w:type="dxa"/>
            <w:tcBorders>
              <w:bottom w:val="single" w:sz="4" w:space="0" w:color="auto"/>
            </w:tcBorders>
            <w:vAlign w:val="center"/>
          </w:tcPr>
          <w:p w:rsidR="00E34F70" w:rsidRPr="00AB7D50" w:rsidRDefault="00DB7554" w:rsidP="001E5DD8">
            <w:pPr>
              <w:spacing w:before="20" w:after="20"/>
              <w:rPr>
                <w:rFonts w:ascii="Arial" w:hAnsi="Arial" w:cs="Arial"/>
                <w:sz w:val="22"/>
                <w:szCs w:val="22"/>
              </w:rPr>
            </w:pPr>
            <w:r>
              <w:rPr>
                <w:rFonts w:ascii="Arial" w:hAnsi="Arial" w:cs="Arial"/>
                <w:sz w:val="22"/>
                <w:szCs w:val="22"/>
              </w:rPr>
              <w:t>Eclairage public programme 2014</w:t>
            </w:r>
          </w:p>
        </w:tc>
        <w:tc>
          <w:tcPr>
            <w:tcW w:w="1842" w:type="dxa"/>
            <w:tcBorders>
              <w:bottom w:val="single" w:sz="4" w:space="0" w:color="auto"/>
            </w:tcBorders>
            <w:vAlign w:val="center"/>
          </w:tcPr>
          <w:p w:rsidR="0040199A" w:rsidRPr="00AB7D50" w:rsidRDefault="00DB7554" w:rsidP="001E5DD8">
            <w:pPr>
              <w:spacing w:before="20" w:after="20"/>
              <w:ind w:right="130"/>
              <w:jc w:val="center"/>
              <w:rPr>
                <w:rFonts w:ascii="Arial" w:hAnsi="Arial" w:cs="Arial"/>
                <w:sz w:val="22"/>
                <w:szCs w:val="22"/>
              </w:rPr>
            </w:pPr>
            <w:r>
              <w:rPr>
                <w:rFonts w:ascii="Arial" w:hAnsi="Arial" w:cs="Arial"/>
                <w:sz w:val="22"/>
                <w:szCs w:val="22"/>
              </w:rPr>
              <w:t>82 190</w:t>
            </w:r>
            <w:r w:rsidR="008D623F" w:rsidRPr="00AB7D50">
              <w:rPr>
                <w:rFonts w:ascii="Arial" w:hAnsi="Arial" w:cs="Arial"/>
                <w:sz w:val="22"/>
                <w:szCs w:val="22"/>
              </w:rPr>
              <w:t xml:space="preserve"> €</w:t>
            </w:r>
          </w:p>
        </w:tc>
        <w:tc>
          <w:tcPr>
            <w:tcW w:w="1560" w:type="dxa"/>
            <w:vAlign w:val="center"/>
          </w:tcPr>
          <w:p w:rsidR="0040199A" w:rsidRPr="00AB7D50" w:rsidRDefault="0040199A" w:rsidP="001E5DD8">
            <w:pPr>
              <w:spacing w:before="20" w:after="20"/>
              <w:ind w:right="130"/>
              <w:jc w:val="center"/>
              <w:rPr>
                <w:rFonts w:ascii="Arial" w:hAnsi="Arial" w:cs="Arial"/>
                <w:sz w:val="22"/>
                <w:szCs w:val="22"/>
              </w:rPr>
            </w:pPr>
            <w:r w:rsidRPr="00AB7D50">
              <w:rPr>
                <w:rFonts w:ascii="Arial" w:hAnsi="Arial" w:cs="Arial"/>
                <w:sz w:val="22"/>
                <w:szCs w:val="22"/>
              </w:rPr>
              <w:t>95 %</w:t>
            </w:r>
          </w:p>
        </w:tc>
        <w:tc>
          <w:tcPr>
            <w:tcW w:w="2186" w:type="dxa"/>
            <w:vAlign w:val="center"/>
          </w:tcPr>
          <w:p w:rsidR="0040199A" w:rsidRPr="00AB7D50" w:rsidRDefault="00DB7554" w:rsidP="001E5DD8">
            <w:pPr>
              <w:spacing w:before="20" w:after="20"/>
              <w:ind w:right="130"/>
              <w:jc w:val="right"/>
              <w:rPr>
                <w:rFonts w:ascii="Arial" w:hAnsi="Arial" w:cs="Arial"/>
                <w:sz w:val="22"/>
                <w:szCs w:val="22"/>
              </w:rPr>
            </w:pPr>
            <w:r>
              <w:rPr>
                <w:rFonts w:ascii="Arial" w:hAnsi="Arial" w:cs="Arial"/>
                <w:sz w:val="22"/>
                <w:szCs w:val="22"/>
              </w:rPr>
              <w:t>78 081</w:t>
            </w:r>
            <w:r w:rsidR="008D623F" w:rsidRPr="00AB7D50">
              <w:rPr>
                <w:rFonts w:ascii="Arial" w:hAnsi="Arial" w:cs="Arial"/>
                <w:sz w:val="22"/>
                <w:szCs w:val="22"/>
              </w:rPr>
              <w:t>,00 €</w:t>
            </w:r>
          </w:p>
        </w:tc>
      </w:tr>
      <w:tr w:rsidR="0040199A" w:rsidRPr="00AB7D50" w:rsidTr="00E34F70">
        <w:tc>
          <w:tcPr>
            <w:tcW w:w="2410" w:type="dxa"/>
            <w:tcBorders>
              <w:right w:val="nil"/>
            </w:tcBorders>
            <w:vAlign w:val="center"/>
          </w:tcPr>
          <w:p w:rsidR="0040199A" w:rsidRPr="00AB7D50" w:rsidRDefault="0040199A" w:rsidP="001E5DD8">
            <w:pPr>
              <w:spacing w:before="20" w:after="20"/>
              <w:rPr>
                <w:rFonts w:ascii="Arial" w:hAnsi="Arial" w:cs="Arial"/>
                <w:sz w:val="22"/>
                <w:szCs w:val="22"/>
              </w:rPr>
            </w:pPr>
          </w:p>
        </w:tc>
        <w:tc>
          <w:tcPr>
            <w:tcW w:w="1842" w:type="dxa"/>
            <w:tcBorders>
              <w:left w:val="nil"/>
              <w:right w:val="nil"/>
            </w:tcBorders>
            <w:vAlign w:val="center"/>
          </w:tcPr>
          <w:p w:rsidR="0040199A" w:rsidRPr="00AB7D50" w:rsidRDefault="0040199A" w:rsidP="001E5DD8">
            <w:pPr>
              <w:spacing w:before="20" w:after="20"/>
              <w:jc w:val="center"/>
              <w:rPr>
                <w:rFonts w:ascii="Arial" w:hAnsi="Arial" w:cs="Arial"/>
                <w:sz w:val="22"/>
                <w:szCs w:val="22"/>
              </w:rPr>
            </w:pPr>
          </w:p>
        </w:tc>
        <w:tc>
          <w:tcPr>
            <w:tcW w:w="1560" w:type="dxa"/>
            <w:tcBorders>
              <w:left w:val="nil"/>
            </w:tcBorders>
            <w:vAlign w:val="center"/>
          </w:tcPr>
          <w:p w:rsidR="0040199A" w:rsidRPr="00AB7D50" w:rsidRDefault="00CC4FE3" w:rsidP="001E5DD8">
            <w:pPr>
              <w:spacing w:before="20" w:after="20"/>
              <w:ind w:right="205"/>
              <w:jc w:val="right"/>
              <w:rPr>
                <w:rFonts w:ascii="Arial" w:hAnsi="Arial" w:cs="Arial"/>
                <w:b/>
                <w:sz w:val="22"/>
                <w:szCs w:val="22"/>
              </w:rPr>
            </w:pPr>
            <w:r>
              <w:rPr>
                <w:rFonts w:ascii="Arial" w:hAnsi="Arial" w:cs="Arial"/>
                <w:b/>
                <w:sz w:val="22"/>
                <w:szCs w:val="22"/>
              </w:rPr>
              <w:t>Total</w:t>
            </w:r>
          </w:p>
        </w:tc>
        <w:tc>
          <w:tcPr>
            <w:tcW w:w="2186" w:type="dxa"/>
            <w:vAlign w:val="center"/>
          </w:tcPr>
          <w:p w:rsidR="0040199A" w:rsidRPr="00AB7D50" w:rsidRDefault="00DB7554" w:rsidP="001E5DD8">
            <w:pPr>
              <w:spacing w:before="20" w:after="20"/>
              <w:ind w:right="130"/>
              <w:jc w:val="right"/>
              <w:rPr>
                <w:rFonts w:ascii="Arial" w:hAnsi="Arial" w:cs="Arial"/>
                <w:b/>
                <w:sz w:val="22"/>
                <w:szCs w:val="22"/>
              </w:rPr>
            </w:pPr>
            <w:r>
              <w:rPr>
                <w:rFonts w:ascii="Arial" w:hAnsi="Arial" w:cs="Arial"/>
                <w:b/>
                <w:sz w:val="22"/>
                <w:szCs w:val="22"/>
              </w:rPr>
              <w:t>78</w:t>
            </w:r>
            <w:r w:rsidR="00E34F70">
              <w:rPr>
                <w:rFonts w:ascii="Arial" w:hAnsi="Arial" w:cs="Arial"/>
                <w:b/>
                <w:sz w:val="22"/>
                <w:szCs w:val="22"/>
              </w:rPr>
              <w:t> </w:t>
            </w:r>
            <w:r>
              <w:rPr>
                <w:rFonts w:ascii="Arial" w:hAnsi="Arial" w:cs="Arial"/>
                <w:b/>
                <w:sz w:val="22"/>
                <w:szCs w:val="22"/>
              </w:rPr>
              <w:t>081</w:t>
            </w:r>
            <w:r w:rsidR="008D623F" w:rsidRPr="00AB7D50">
              <w:rPr>
                <w:rFonts w:ascii="Arial" w:hAnsi="Arial" w:cs="Arial"/>
                <w:b/>
                <w:sz w:val="22"/>
                <w:szCs w:val="22"/>
              </w:rPr>
              <w:t>,00 €</w:t>
            </w:r>
          </w:p>
        </w:tc>
      </w:tr>
    </w:tbl>
    <w:p w:rsidR="0040199A" w:rsidRPr="00AB7D50" w:rsidRDefault="0040199A" w:rsidP="00E2353F">
      <w:pPr>
        <w:ind w:left="1418"/>
        <w:jc w:val="both"/>
        <w:rPr>
          <w:rFonts w:ascii="Arial" w:hAnsi="Arial" w:cs="Arial"/>
          <w:sz w:val="18"/>
          <w:szCs w:val="18"/>
        </w:rPr>
      </w:pPr>
    </w:p>
    <w:p w:rsidR="00E2353F" w:rsidRPr="001E5DD8" w:rsidRDefault="00E2353F" w:rsidP="00E2353F">
      <w:pPr>
        <w:ind w:left="1418"/>
        <w:jc w:val="both"/>
        <w:rPr>
          <w:rFonts w:ascii="Arial" w:hAnsi="Arial" w:cs="Arial"/>
          <w:b/>
          <w:sz w:val="22"/>
          <w:szCs w:val="22"/>
        </w:rPr>
      </w:pPr>
      <w:r w:rsidRPr="00AB7D50">
        <w:rPr>
          <w:rFonts w:ascii="Arial" w:hAnsi="Arial" w:cs="Arial"/>
          <w:sz w:val="22"/>
          <w:szCs w:val="22"/>
        </w:rPr>
        <w:t>Ces contributions sont indexées sur l'indice TP</w:t>
      </w:r>
      <w:r w:rsidR="00C47D62" w:rsidRPr="00AB7D50">
        <w:rPr>
          <w:rFonts w:ascii="Arial" w:hAnsi="Arial" w:cs="Arial"/>
          <w:sz w:val="22"/>
          <w:szCs w:val="22"/>
        </w:rPr>
        <w:t> </w:t>
      </w:r>
      <w:r w:rsidRPr="00AB7D50">
        <w:rPr>
          <w:rFonts w:ascii="Arial" w:hAnsi="Arial" w:cs="Arial"/>
          <w:sz w:val="22"/>
          <w:szCs w:val="22"/>
        </w:rPr>
        <w:t>12.</w:t>
      </w:r>
      <w:r w:rsidR="001E5DD8">
        <w:rPr>
          <w:rFonts w:ascii="Arial" w:hAnsi="Arial" w:cs="Arial"/>
          <w:b/>
          <w:sz w:val="22"/>
          <w:szCs w:val="22"/>
        </w:rPr>
        <w:t>"</w:t>
      </w:r>
    </w:p>
    <w:p w:rsidR="00E2353F" w:rsidRPr="00AB7D50" w:rsidRDefault="00E2353F" w:rsidP="00E2353F">
      <w:pPr>
        <w:ind w:left="1418"/>
        <w:jc w:val="both"/>
        <w:rPr>
          <w:rFonts w:ascii="Tahoma" w:hAnsi="Tahoma" w:cs="Tahoma"/>
          <w:sz w:val="22"/>
          <w:szCs w:val="22"/>
        </w:rPr>
      </w:pPr>
    </w:p>
    <w:p w:rsidR="00E2353F" w:rsidRPr="00AB7D50" w:rsidRDefault="00E2353F" w:rsidP="00E2353F">
      <w:pPr>
        <w:ind w:left="1418"/>
        <w:jc w:val="both"/>
        <w:rPr>
          <w:rFonts w:ascii="Arial" w:hAnsi="Arial" w:cs="Arial"/>
          <w:bCs/>
          <w:sz w:val="22"/>
          <w:szCs w:val="22"/>
        </w:rPr>
      </w:pPr>
      <w:r w:rsidRPr="00AB7D50">
        <w:rPr>
          <w:rFonts w:ascii="Arial" w:hAnsi="Arial" w:cs="Arial"/>
          <w:bCs/>
          <w:sz w:val="22"/>
          <w:szCs w:val="22"/>
        </w:rPr>
        <w:t xml:space="preserve">Il est proposé au </w:t>
      </w:r>
      <w:r w:rsidR="00F0761A" w:rsidRPr="00AB7D50">
        <w:rPr>
          <w:rFonts w:ascii="Arial" w:hAnsi="Arial" w:cs="Arial"/>
          <w:bCs/>
          <w:sz w:val="22"/>
          <w:szCs w:val="22"/>
        </w:rPr>
        <w:t>c</w:t>
      </w:r>
      <w:r w:rsidRPr="00AB7D50">
        <w:rPr>
          <w:rFonts w:ascii="Arial" w:hAnsi="Arial" w:cs="Arial"/>
          <w:bCs/>
          <w:sz w:val="22"/>
          <w:szCs w:val="22"/>
        </w:rPr>
        <w:t xml:space="preserve">onseil </w:t>
      </w:r>
      <w:r w:rsidR="00F0761A" w:rsidRPr="00AB7D50">
        <w:rPr>
          <w:rFonts w:ascii="Arial" w:hAnsi="Arial" w:cs="Arial"/>
          <w:bCs/>
          <w:sz w:val="22"/>
          <w:szCs w:val="22"/>
        </w:rPr>
        <w:t>m</w:t>
      </w:r>
      <w:r w:rsidRPr="00AB7D50">
        <w:rPr>
          <w:rFonts w:ascii="Arial" w:hAnsi="Arial" w:cs="Arial"/>
          <w:bCs/>
          <w:sz w:val="22"/>
          <w:szCs w:val="22"/>
        </w:rPr>
        <w:t>unicipal de bien vouloir :</w:t>
      </w:r>
    </w:p>
    <w:p w:rsidR="00E2353F" w:rsidRPr="007C3724" w:rsidRDefault="00E2353F" w:rsidP="00955967">
      <w:pPr>
        <w:numPr>
          <w:ilvl w:val="0"/>
          <w:numId w:val="41"/>
        </w:numPr>
        <w:spacing w:before="120"/>
        <w:ind w:left="1702" w:hanging="284"/>
        <w:jc w:val="both"/>
        <w:rPr>
          <w:rFonts w:ascii="Arial" w:hAnsi="Arial" w:cs="Arial"/>
          <w:sz w:val="22"/>
          <w:szCs w:val="22"/>
        </w:rPr>
      </w:pPr>
      <w:r w:rsidRPr="007C3724">
        <w:rPr>
          <w:rFonts w:ascii="Arial" w:hAnsi="Arial" w:cs="Arial"/>
          <w:sz w:val="22"/>
          <w:szCs w:val="22"/>
        </w:rPr>
        <w:t xml:space="preserve">prendre acte que le SIEL, dans le cadre des compétences transférées par la commune, assure la maîtrise d'ouvrage des travaux </w:t>
      </w:r>
      <w:r w:rsidR="008D623F" w:rsidRPr="007C3724">
        <w:rPr>
          <w:rFonts w:ascii="Arial" w:hAnsi="Arial" w:cs="Arial"/>
          <w:sz w:val="22"/>
          <w:szCs w:val="22"/>
        </w:rPr>
        <w:t>de</w:t>
      </w:r>
      <w:r w:rsidR="00E34F70" w:rsidRPr="007C3724">
        <w:rPr>
          <w:rFonts w:ascii="Arial" w:hAnsi="Arial" w:cs="Arial"/>
          <w:sz w:val="22"/>
          <w:szCs w:val="22"/>
        </w:rPr>
        <w:t xml:space="preserve"> </w:t>
      </w:r>
      <w:r w:rsidR="00DB7554" w:rsidRPr="007C3724">
        <w:rPr>
          <w:rFonts w:ascii="Arial" w:hAnsi="Arial" w:cs="Arial"/>
          <w:sz w:val="22"/>
          <w:szCs w:val="22"/>
        </w:rPr>
        <w:t xml:space="preserve">réfection </w:t>
      </w:r>
      <w:r w:rsidR="008D623F" w:rsidRPr="007C3724">
        <w:rPr>
          <w:rFonts w:ascii="Arial" w:hAnsi="Arial" w:cs="Arial"/>
          <w:sz w:val="22"/>
          <w:szCs w:val="22"/>
        </w:rPr>
        <w:t xml:space="preserve">de l'éclairage public </w:t>
      </w:r>
      <w:r w:rsidR="00DB7554" w:rsidRPr="007C3724">
        <w:rPr>
          <w:rFonts w:ascii="Arial" w:hAnsi="Arial" w:cs="Arial"/>
          <w:sz w:val="22"/>
          <w:szCs w:val="22"/>
        </w:rPr>
        <w:t xml:space="preserve">dans le cadre du </w:t>
      </w:r>
      <w:r w:rsidR="007C39D4" w:rsidRPr="007C3724">
        <w:rPr>
          <w:rFonts w:ascii="Arial" w:hAnsi="Arial" w:cs="Arial"/>
          <w:sz w:val="22"/>
          <w:szCs w:val="22"/>
        </w:rPr>
        <w:t>"programme éclairage public 2014"</w:t>
      </w:r>
      <w:r w:rsidR="00DB7554" w:rsidRPr="007C3724">
        <w:rPr>
          <w:rFonts w:ascii="Arial" w:hAnsi="Arial" w:cs="Arial"/>
          <w:sz w:val="22"/>
          <w:szCs w:val="22"/>
        </w:rPr>
        <w:t xml:space="preserve"> </w:t>
      </w:r>
      <w:r w:rsidRPr="007C3724">
        <w:rPr>
          <w:rFonts w:ascii="Arial" w:hAnsi="Arial" w:cs="Arial"/>
          <w:sz w:val="22"/>
          <w:szCs w:val="22"/>
        </w:rPr>
        <w:t>dans les conditions indiquées ci-dessus</w:t>
      </w:r>
      <w:r w:rsidRPr="007C3724">
        <w:rPr>
          <w:rFonts w:ascii="Arial" w:hAnsi="Arial" w:cs="Arial"/>
          <w:i/>
          <w:iCs/>
          <w:sz w:val="22"/>
          <w:szCs w:val="22"/>
        </w:rPr>
        <w:t>,</w:t>
      </w:r>
      <w:r w:rsidRPr="007C3724">
        <w:rPr>
          <w:rFonts w:ascii="Arial" w:hAnsi="Arial" w:cs="Arial"/>
          <w:sz w:val="22"/>
          <w:szCs w:val="22"/>
        </w:rPr>
        <w:t xml:space="preserve"> étant entendu qu'après étude des travaux, le dossier sera soumis </w:t>
      </w:r>
      <w:r w:rsidR="00F0761A" w:rsidRPr="007C3724">
        <w:rPr>
          <w:rFonts w:ascii="Arial" w:hAnsi="Arial" w:cs="Arial"/>
          <w:sz w:val="22"/>
          <w:szCs w:val="22"/>
        </w:rPr>
        <w:t>au m</w:t>
      </w:r>
      <w:r w:rsidRPr="007C3724">
        <w:rPr>
          <w:rFonts w:ascii="Arial" w:hAnsi="Arial" w:cs="Arial"/>
          <w:sz w:val="22"/>
          <w:szCs w:val="22"/>
        </w:rPr>
        <w:t>aire po</w:t>
      </w:r>
      <w:r w:rsidR="00E34F70" w:rsidRPr="007C3724">
        <w:rPr>
          <w:rFonts w:ascii="Arial" w:hAnsi="Arial" w:cs="Arial"/>
          <w:sz w:val="22"/>
          <w:szCs w:val="22"/>
        </w:rPr>
        <w:t>ur information avant exécution ;</w:t>
      </w:r>
    </w:p>
    <w:p w:rsidR="00E2353F" w:rsidRPr="00AB7D50" w:rsidRDefault="00E2353F" w:rsidP="00E2353F">
      <w:pPr>
        <w:numPr>
          <w:ilvl w:val="0"/>
          <w:numId w:val="41"/>
        </w:numPr>
        <w:spacing w:before="120"/>
        <w:ind w:left="1702" w:hanging="284"/>
        <w:jc w:val="both"/>
        <w:rPr>
          <w:rFonts w:ascii="Arial" w:hAnsi="Arial" w:cs="Arial"/>
          <w:sz w:val="22"/>
          <w:szCs w:val="22"/>
        </w:rPr>
      </w:pPr>
      <w:r w:rsidRPr="00AB7D50">
        <w:rPr>
          <w:rFonts w:ascii="Arial" w:hAnsi="Arial" w:cs="Arial"/>
          <w:sz w:val="22"/>
          <w:szCs w:val="22"/>
        </w:rPr>
        <w:t>approuver le montant des travaux et la participation prévisionnelle de la commune, étant entendu que le fonds de concours sera calculé sur le montant réellement exécuté</w:t>
      </w:r>
      <w:r w:rsidR="00E34F70">
        <w:rPr>
          <w:rFonts w:ascii="Arial" w:hAnsi="Arial" w:cs="Arial"/>
          <w:sz w:val="22"/>
          <w:szCs w:val="22"/>
        </w:rPr>
        <w:t> ;</w:t>
      </w:r>
    </w:p>
    <w:p w:rsidR="00E2353F" w:rsidRPr="00AB7D50" w:rsidRDefault="00E2353F" w:rsidP="00E2353F">
      <w:pPr>
        <w:numPr>
          <w:ilvl w:val="0"/>
          <w:numId w:val="41"/>
        </w:numPr>
        <w:spacing w:before="120"/>
        <w:ind w:left="1702" w:hanging="284"/>
        <w:jc w:val="both"/>
        <w:rPr>
          <w:rFonts w:ascii="Arial" w:hAnsi="Arial" w:cs="Arial"/>
          <w:sz w:val="22"/>
          <w:szCs w:val="22"/>
        </w:rPr>
      </w:pPr>
      <w:r w:rsidRPr="00AB7D50">
        <w:rPr>
          <w:rFonts w:ascii="Arial" w:hAnsi="Arial" w:cs="Arial"/>
          <w:sz w:val="22"/>
          <w:szCs w:val="22"/>
        </w:rPr>
        <w:t xml:space="preserve">décider </w:t>
      </w:r>
      <w:r w:rsidR="00C47D62" w:rsidRPr="00AB7D50">
        <w:rPr>
          <w:rFonts w:ascii="Arial" w:hAnsi="Arial" w:cs="Arial"/>
          <w:sz w:val="22"/>
          <w:szCs w:val="22"/>
        </w:rPr>
        <w:t xml:space="preserve">d’amortir </w:t>
      </w:r>
      <w:r w:rsidRPr="00AB7D50">
        <w:rPr>
          <w:rFonts w:ascii="Arial" w:hAnsi="Arial" w:cs="Arial"/>
          <w:sz w:val="22"/>
          <w:szCs w:val="22"/>
        </w:rPr>
        <w:t xml:space="preserve">ce fonds de concours en </w:t>
      </w:r>
      <w:r w:rsidR="00402922" w:rsidRPr="00AB7D50">
        <w:rPr>
          <w:rFonts w:ascii="Arial" w:hAnsi="Arial" w:cs="Arial"/>
          <w:sz w:val="22"/>
          <w:szCs w:val="22"/>
        </w:rPr>
        <w:t>quinze</w:t>
      </w:r>
      <w:r w:rsidR="00902C99" w:rsidRPr="00AB7D50">
        <w:rPr>
          <w:rFonts w:ascii="Arial" w:hAnsi="Arial" w:cs="Arial"/>
          <w:sz w:val="22"/>
          <w:szCs w:val="22"/>
        </w:rPr>
        <w:t xml:space="preserve"> années</w:t>
      </w:r>
      <w:r w:rsidR="00E34F70">
        <w:rPr>
          <w:rFonts w:ascii="Arial" w:hAnsi="Arial" w:cs="Arial"/>
          <w:sz w:val="22"/>
          <w:szCs w:val="22"/>
        </w:rPr>
        <w:t> ;</w:t>
      </w:r>
    </w:p>
    <w:p w:rsidR="00E2353F" w:rsidRPr="00AB7D50" w:rsidRDefault="00E2353F" w:rsidP="00E2353F">
      <w:pPr>
        <w:numPr>
          <w:ilvl w:val="0"/>
          <w:numId w:val="41"/>
        </w:numPr>
        <w:spacing w:before="120"/>
        <w:ind w:left="1702" w:hanging="284"/>
        <w:jc w:val="both"/>
        <w:rPr>
          <w:rFonts w:ascii="Arial" w:hAnsi="Arial" w:cs="Arial"/>
          <w:sz w:val="22"/>
          <w:szCs w:val="22"/>
        </w:rPr>
      </w:pPr>
      <w:r w:rsidRPr="00AB7D50">
        <w:rPr>
          <w:rFonts w:ascii="Arial" w:hAnsi="Arial" w:cs="Arial"/>
          <w:sz w:val="22"/>
          <w:szCs w:val="22"/>
        </w:rPr>
        <w:t xml:space="preserve">autoriser </w:t>
      </w:r>
      <w:r w:rsidR="00C47D62" w:rsidRPr="00AB7D50">
        <w:rPr>
          <w:rFonts w:ascii="Arial" w:hAnsi="Arial" w:cs="Arial"/>
          <w:sz w:val="22"/>
          <w:szCs w:val="22"/>
        </w:rPr>
        <w:t xml:space="preserve">le </w:t>
      </w:r>
      <w:r w:rsidR="00F0761A" w:rsidRPr="00AB7D50">
        <w:rPr>
          <w:rFonts w:ascii="Arial" w:hAnsi="Arial" w:cs="Arial"/>
          <w:sz w:val="22"/>
          <w:szCs w:val="22"/>
        </w:rPr>
        <w:t>m</w:t>
      </w:r>
      <w:r w:rsidRPr="00AB7D50">
        <w:rPr>
          <w:rFonts w:ascii="Arial" w:hAnsi="Arial" w:cs="Arial"/>
          <w:sz w:val="22"/>
          <w:szCs w:val="22"/>
        </w:rPr>
        <w:t>aire à signer toutes les pièces à intervenir.</w:t>
      </w:r>
    </w:p>
    <w:p w:rsidR="00E2353F" w:rsidRDefault="00E2353F" w:rsidP="00E2353F">
      <w:pPr>
        <w:ind w:left="1702" w:right="74" w:hanging="284"/>
        <w:jc w:val="both"/>
        <w:rPr>
          <w:rFonts w:ascii="Arial" w:hAnsi="Arial"/>
          <w:sz w:val="22"/>
        </w:rPr>
      </w:pPr>
    </w:p>
    <w:p w:rsidR="001E5DD8" w:rsidRPr="00AB7D50" w:rsidRDefault="001E5DD8" w:rsidP="00E2353F">
      <w:pPr>
        <w:ind w:left="1702" w:right="74" w:hanging="284"/>
        <w:jc w:val="both"/>
        <w:rPr>
          <w:rFonts w:ascii="Arial" w:hAnsi="Arial"/>
          <w:sz w:val="22"/>
        </w:rPr>
      </w:pPr>
      <w:r>
        <w:rPr>
          <w:rFonts w:ascii="Arial" w:hAnsi="Arial"/>
          <w:sz w:val="22"/>
        </w:rPr>
        <w:t>ADOPTE à l'unanimité.</w:t>
      </w:r>
    </w:p>
    <w:p w:rsidR="008D6DA6" w:rsidRDefault="008D6DA6" w:rsidP="00E2353F">
      <w:pPr>
        <w:ind w:left="1702" w:right="74" w:hanging="284"/>
        <w:jc w:val="both"/>
        <w:rPr>
          <w:rFonts w:ascii="Arial" w:hAnsi="Arial"/>
          <w:sz w:val="22"/>
        </w:rPr>
      </w:pPr>
    </w:p>
    <w:p w:rsidR="001E5DD8" w:rsidRDefault="001E5DD8" w:rsidP="00E2353F">
      <w:pPr>
        <w:ind w:left="1702" w:right="74" w:hanging="284"/>
        <w:jc w:val="both"/>
        <w:rPr>
          <w:rFonts w:ascii="Arial" w:hAnsi="Arial"/>
          <w:sz w:val="22"/>
        </w:rPr>
      </w:pPr>
    </w:p>
    <w:p w:rsidR="001E5DD8" w:rsidRDefault="001E5DD8" w:rsidP="00E2353F">
      <w:pPr>
        <w:ind w:left="1702" w:right="74" w:hanging="284"/>
        <w:jc w:val="both"/>
        <w:rPr>
          <w:rFonts w:ascii="Arial" w:hAnsi="Arial"/>
          <w:sz w:val="22"/>
        </w:rPr>
      </w:pPr>
    </w:p>
    <w:p w:rsidR="001E5DD8" w:rsidRDefault="001E5DD8" w:rsidP="00E2353F">
      <w:pPr>
        <w:ind w:left="1702" w:right="74" w:hanging="284"/>
        <w:jc w:val="both"/>
        <w:rPr>
          <w:rFonts w:ascii="Arial" w:hAnsi="Arial"/>
          <w:sz w:val="22"/>
        </w:rPr>
      </w:pPr>
    </w:p>
    <w:p w:rsidR="001E5DD8" w:rsidRDefault="001E5DD8" w:rsidP="00E2353F">
      <w:pPr>
        <w:ind w:left="1702" w:right="74" w:hanging="284"/>
        <w:jc w:val="both"/>
        <w:rPr>
          <w:rFonts w:ascii="Arial" w:hAnsi="Arial"/>
          <w:sz w:val="22"/>
        </w:rPr>
      </w:pPr>
    </w:p>
    <w:p w:rsidR="00CC4FE3" w:rsidRDefault="00CC4FE3" w:rsidP="00E2353F">
      <w:pPr>
        <w:ind w:left="1702" w:right="74" w:hanging="284"/>
        <w:jc w:val="both"/>
        <w:rPr>
          <w:rFonts w:ascii="Arial" w:hAnsi="Arial"/>
          <w:sz w:val="22"/>
        </w:rPr>
      </w:pPr>
    </w:p>
    <w:p w:rsidR="00804897" w:rsidRDefault="00804897" w:rsidP="00E2353F">
      <w:pPr>
        <w:ind w:left="1702" w:right="74" w:hanging="284"/>
        <w:jc w:val="both"/>
        <w:rPr>
          <w:rFonts w:ascii="Arial" w:hAnsi="Arial"/>
          <w:sz w:val="22"/>
        </w:rPr>
      </w:pPr>
    </w:p>
    <w:p w:rsidR="007C39D4" w:rsidRDefault="007C39D4" w:rsidP="00E2353F">
      <w:pPr>
        <w:ind w:left="1702" w:right="74" w:hanging="284"/>
        <w:jc w:val="both"/>
        <w:rPr>
          <w:rFonts w:ascii="Arial" w:hAnsi="Arial"/>
          <w:sz w:val="22"/>
        </w:rPr>
      </w:pPr>
    </w:p>
    <w:p w:rsidR="007C3724" w:rsidRDefault="007C3724" w:rsidP="00E2353F">
      <w:pPr>
        <w:ind w:left="1702" w:right="74" w:hanging="284"/>
        <w:jc w:val="both"/>
        <w:rPr>
          <w:rFonts w:ascii="Arial" w:hAnsi="Arial"/>
          <w:sz w:val="22"/>
        </w:rPr>
      </w:pPr>
    </w:p>
    <w:p w:rsidR="00804897" w:rsidRPr="00D070A4" w:rsidRDefault="00804897" w:rsidP="00804897">
      <w:pPr>
        <w:ind w:left="1418"/>
        <w:jc w:val="center"/>
        <w:rPr>
          <w:rFonts w:ascii="Arial" w:hAnsi="Arial" w:cs="Arial"/>
          <w:b/>
          <w:bCs/>
          <w:sz w:val="24"/>
          <w:szCs w:val="24"/>
        </w:rPr>
      </w:pPr>
      <w:r w:rsidRPr="00D070A4">
        <w:rPr>
          <w:rFonts w:ascii="Arial" w:hAnsi="Arial" w:cs="Arial"/>
          <w:b/>
          <w:bCs/>
          <w:sz w:val="24"/>
          <w:szCs w:val="24"/>
        </w:rPr>
        <w:t>Programme 201</w:t>
      </w:r>
      <w:r>
        <w:rPr>
          <w:rFonts w:ascii="Arial" w:hAnsi="Arial" w:cs="Arial"/>
          <w:b/>
          <w:bCs/>
          <w:sz w:val="24"/>
          <w:szCs w:val="24"/>
        </w:rPr>
        <w:t>4</w:t>
      </w:r>
      <w:r w:rsidRPr="00D070A4">
        <w:rPr>
          <w:rFonts w:ascii="Arial" w:hAnsi="Arial" w:cs="Arial"/>
          <w:b/>
          <w:bCs/>
          <w:sz w:val="24"/>
          <w:szCs w:val="24"/>
        </w:rPr>
        <w:t xml:space="preserve"> des travaux </w:t>
      </w:r>
      <w:r w:rsidR="00337E0F">
        <w:rPr>
          <w:rFonts w:ascii="Arial" w:hAnsi="Arial" w:cs="Arial"/>
          <w:b/>
          <w:bCs/>
          <w:sz w:val="24"/>
          <w:szCs w:val="24"/>
        </w:rPr>
        <w:t>de réfection de l’</w:t>
      </w:r>
      <w:r w:rsidRPr="00D070A4">
        <w:rPr>
          <w:rFonts w:ascii="Arial" w:hAnsi="Arial" w:cs="Arial"/>
          <w:b/>
          <w:bCs/>
          <w:sz w:val="24"/>
          <w:szCs w:val="24"/>
        </w:rPr>
        <w:t>éclairage public</w:t>
      </w:r>
    </w:p>
    <w:p w:rsidR="00804897" w:rsidRPr="00EC5DD0" w:rsidRDefault="00804897" w:rsidP="00337E0F">
      <w:pPr>
        <w:ind w:left="1418"/>
        <w:jc w:val="both"/>
        <w:rPr>
          <w:rFonts w:ascii="Arial" w:hAnsi="Arial" w:cs="Arial"/>
          <w:sz w:val="22"/>
        </w:rPr>
      </w:pPr>
    </w:p>
    <w:p w:rsidR="00804897" w:rsidRPr="00EC5DD0" w:rsidRDefault="00804897" w:rsidP="00337E0F">
      <w:pPr>
        <w:ind w:left="1418"/>
        <w:jc w:val="both"/>
        <w:rPr>
          <w:rFonts w:ascii="Arial" w:hAnsi="Arial" w:cs="Arial"/>
          <w:sz w:val="22"/>
        </w:rPr>
      </w:pPr>
    </w:p>
    <w:p w:rsidR="00804897" w:rsidRPr="00EC5DD0" w:rsidRDefault="00804897" w:rsidP="00337E0F">
      <w:pPr>
        <w:ind w:left="1418"/>
        <w:jc w:val="both"/>
        <w:rPr>
          <w:rFonts w:ascii="Arial" w:hAnsi="Arial" w:cs="Arial"/>
          <w:sz w:val="22"/>
        </w:rPr>
      </w:pPr>
    </w:p>
    <w:tbl>
      <w:tblPr>
        <w:tblW w:w="8471" w:type="dxa"/>
        <w:tblInd w:w="1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4"/>
        <w:gridCol w:w="4536"/>
        <w:gridCol w:w="1701"/>
      </w:tblGrid>
      <w:tr w:rsidR="00804897" w:rsidRPr="00DF6010" w:rsidTr="00865458">
        <w:trPr>
          <w:trHeight w:val="851"/>
        </w:trPr>
        <w:tc>
          <w:tcPr>
            <w:tcW w:w="2234" w:type="dxa"/>
            <w:vAlign w:val="center"/>
          </w:tcPr>
          <w:p w:rsidR="00804897" w:rsidRPr="00DF6010" w:rsidRDefault="00804897" w:rsidP="00804897">
            <w:pPr>
              <w:spacing w:before="80" w:after="80"/>
              <w:jc w:val="center"/>
              <w:rPr>
                <w:rFonts w:ascii="Arial" w:hAnsi="Arial" w:cs="Arial"/>
                <w:b/>
                <w:sz w:val="22"/>
              </w:rPr>
            </w:pPr>
            <w:r w:rsidRPr="00DF6010">
              <w:rPr>
                <w:rFonts w:ascii="Arial" w:hAnsi="Arial" w:cs="Arial"/>
                <w:b/>
                <w:sz w:val="22"/>
              </w:rPr>
              <w:t>Site</w:t>
            </w:r>
          </w:p>
        </w:tc>
        <w:tc>
          <w:tcPr>
            <w:tcW w:w="4536" w:type="dxa"/>
            <w:vAlign w:val="center"/>
          </w:tcPr>
          <w:p w:rsidR="00804897" w:rsidRPr="00DF6010" w:rsidRDefault="00804897" w:rsidP="00804897">
            <w:pPr>
              <w:spacing w:before="80" w:after="80"/>
              <w:jc w:val="center"/>
              <w:rPr>
                <w:rFonts w:ascii="Arial" w:hAnsi="Arial" w:cs="Arial"/>
                <w:b/>
                <w:sz w:val="22"/>
              </w:rPr>
            </w:pPr>
            <w:r w:rsidRPr="00DF6010">
              <w:rPr>
                <w:rFonts w:ascii="Arial" w:hAnsi="Arial" w:cs="Arial"/>
                <w:b/>
                <w:sz w:val="22"/>
              </w:rPr>
              <w:t>Détail</w:t>
            </w:r>
          </w:p>
        </w:tc>
        <w:tc>
          <w:tcPr>
            <w:tcW w:w="1701" w:type="dxa"/>
            <w:vAlign w:val="center"/>
          </w:tcPr>
          <w:p w:rsidR="00804897" w:rsidRPr="00DF6010" w:rsidRDefault="00804897" w:rsidP="00804897">
            <w:pPr>
              <w:spacing w:before="80" w:after="80"/>
              <w:jc w:val="center"/>
              <w:rPr>
                <w:rFonts w:ascii="Arial" w:hAnsi="Arial" w:cs="Arial"/>
                <w:b/>
                <w:sz w:val="22"/>
              </w:rPr>
            </w:pPr>
            <w:r w:rsidRPr="00DF6010">
              <w:rPr>
                <w:rFonts w:ascii="Arial" w:hAnsi="Arial" w:cs="Arial"/>
                <w:b/>
                <w:sz w:val="22"/>
              </w:rPr>
              <w:t>Montant HT des travaux</w:t>
            </w:r>
          </w:p>
        </w:tc>
      </w:tr>
      <w:tr w:rsidR="00804897" w:rsidRPr="00DF6010" w:rsidTr="00865458">
        <w:trPr>
          <w:trHeight w:val="1134"/>
        </w:trPr>
        <w:tc>
          <w:tcPr>
            <w:tcW w:w="2234" w:type="dxa"/>
            <w:vAlign w:val="center"/>
          </w:tcPr>
          <w:p w:rsidR="00804897" w:rsidRPr="00DF6010" w:rsidRDefault="00804897" w:rsidP="00337E0F">
            <w:pPr>
              <w:spacing w:before="80" w:after="80"/>
              <w:rPr>
                <w:rFonts w:ascii="Arial" w:hAnsi="Arial" w:cs="Arial"/>
                <w:sz w:val="22"/>
              </w:rPr>
            </w:pPr>
            <w:r w:rsidRPr="00DF6010">
              <w:rPr>
                <w:rFonts w:ascii="Arial" w:hAnsi="Arial" w:cs="Arial"/>
                <w:sz w:val="22"/>
              </w:rPr>
              <w:t xml:space="preserve">Rue </w:t>
            </w:r>
            <w:r w:rsidR="00337E0F">
              <w:rPr>
                <w:rFonts w:ascii="Arial" w:hAnsi="Arial" w:cs="Arial"/>
                <w:sz w:val="22"/>
              </w:rPr>
              <w:t>Salvador-Allende et allée des Hauts de Riorges</w:t>
            </w:r>
          </w:p>
        </w:tc>
        <w:tc>
          <w:tcPr>
            <w:tcW w:w="4536" w:type="dxa"/>
            <w:vAlign w:val="center"/>
          </w:tcPr>
          <w:p w:rsidR="00804897" w:rsidRPr="00DF6010" w:rsidRDefault="00337E0F" w:rsidP="007C39D4">
            <w:pPr>
              <w:spacing w:before="80" w:after="80"/>
              <w:rPr>
                <w:rFonts w:ascii="Arial" w:hAnsi="Arial" w:cs="Arial"/>
                <w:sz w:val="22"/>
              </w:rPr>
            </w:pPr>
            <w:r>
              <w:rPr>
                <w:rFonts w:ascii="Arial" w:hAnsi="Arial" w:cs="Arial"/>
                <w:sz w:val="22"/>
              </w:rPr>
              <w:t xml:space="preserve">Remplacement de 18 </w:t>
            </w:r>
            <w:r w:rsidR="007C39D4">
              <w:rPr>
                <w:rFonts w:ascii="Arial" w:hAnsi="Arial" w:cs="Arial"/>
                <w:sz w:val="22"/>
              </w:rPr>
              <w:t>"boules"</w:t>
            </w:r>
            <w:r>
              <w:rPr>
                <w:rFonts w:ascii="Arial" w:hAnsi="Arial" w:cs="Arial"/>
                <w:sz w:val="22"/>
              </w:rPr>
              <w:t xml:space="preserve"> par 18 lanternes </w:t>
            </w:r>
            <w:proofErr w:type="spellStart"/>
            <w:r>
              <w:rPr>
                <w:rFonts w:ascii="Arial" w:hAnsi="Arial" w:cs="Arial"/>
                <w:sz w:val="22"/>
              </w:rPr>
              <w:t>Nella</w:t>
            </w:r>
            <w:proofErr w:type="spellEnd"/>
            <w:r>
              <w:rPr>
                <w:rFonts w:ascii="Arial" w:hAnsi="Arial" w:cs="Arial"/>
                <w:sz w:val="22"/>
              </w:rPr>
              <w:t xml:space="preserve"> LED 37W + mâts.</w:t>
            </w:r>
          </w:p>
        </w:tc>
        <w:tc>
          <w:tcPr>
            <w:tcW w:w="1701" w:type="dxa"/>
            <w:vAlign w:val="center"/>
          </w:tcPr>
          <w:p w:rsidR="00804897" w:rsidRPr="00DF6010" w:rsidRDefault="00337E0F" w:rsidP="00804897">
            <w:pPr>
              <w:spacing w:before="80" w:after="80"/>
              <w:jc w:val="right"/>
              <w:rPr>
                <w:rFonts w:ascii="Arial" w:hAnsi="Arial" w:cs="Arial"/>
                <w:sz w:val="22"/>
              </w:rPr>
            </w:pPr>
            <w:r>
              <w:rPr>
                <w:rFonts w:ascii="Arial" w:hAnsi="Arial" w:cs="Arial"/>
                <w:sz w:val="22"/>
              </w:rPr>
              <w:t>21 964</w:t>
            </w:r>
            <w:r w:rsidR="00804897" w:rsidRPr="00DF6010">
              <w:rPr>
                <w:rFonts w:ascii="Arial" w:hAnsi="Arial" w:cs="Arial"/>
                <w:sz w:val="22"/>
              </w:rPr>
              <w:t>,00 €</w:t>
            </w:r>
          </w:p>
        </w:tc>
      </w:tr>
      <w:tr w:rsidR="00804897" w:rsidRPr="00DF6010" w:rsidTr="00865458">
        <w:trPr>
          <w:trHeight w:val="1134"/>
        </w:trPr>
        <w:tc>
          <w:tcPr>
            <w:tcW w:w="2234" w:type="dxa"/>
            <w:vAlign w:val="center"/>
          </w:tcPr>
          <w:p w:rsidR="00804897" w:rsidRPr="00DF6010" w:rsidRDefault="00337E0F" w:rsidP="00715C68">
            <w:pPr>
              <w:spacing w:before="80" w:after="80"/>
              <w:rPr>
                <w:rFonts w:ascii="Arial" w:hAnsi="Arial" w:cs="Arial"/>
                <w:sz w:val="22"/>
              </w:rPr>
            </w:pPr>
            <w:r>
              <w:rPr>
                <w:rFonts w:ascii="Arial" w:hAnsi="Arial" w:cs="Arial"/>
                <w:sz w:val="22"/>
              </w:rPr>
              <w:t>Par</w:t>
            </w:r>
            <w:r w:rsidR="00715C68">
              <w:rPr>
                <w:rFonts w:ascii="Arial" w:hAnsi="Arial" w:cs="Arial"/>
                <w:sz w:val="22"/>
              </w:rPr>
              <w:t>c</w:t>
            </w:r>
            <w:r>
              <w:rPr>
                <w:rFonts w:ascii="Arial" w:hAnsi="Arial" w:cs="Arial"/>
                <w:sz w:val="22"/>
              </w:rPr>
              <w:t xml:space="preserve"> de la Mairie</w:t>
            </w:r>
          </w:p>
        </w:tc>
        <w:tc>
          <w:tcPr>
            <w:tcW w:w="4536" w:type="dxa"/>
            <w:vAlign w:val="center"/>
          </w:tcPr>
          <w:p w:rsidR="00804897" w:rsidRPr="00DF6010" w:rsidRDefault="00337E0F" w:rsidP="007C39D4">
            <w:pPr>
              <w:spacing w:before="80" w:after="80"/>
              <w:rPr>
                <w:rFonts w:ascii="Arial" w:hAnsi="Arial" w:cs="Arial"/>
                <w:sz w:val="22"/>
              </w:rPr>
            </w:pPr>
            <w:r>
              <w:rPr>
                <w:rFonts w:ascii="Arial" w:hAnsi="Arial" w:cs="Arial"/>
                <w:sz w:val="22"/>
              </w:rPr>
              <w:t xml:space="preserve">Remplacement de 10 </w:t>
            </w:r>
            <w:r w:rsidR="007C39D4">
              <w:rPr>
                <w:rFonts w:ascii="Arial" w:hAnsi="Arial" w:cs="Arial"/>
                <w:sz w:val="22"/>
              </w:rPr>
              <w:t>"boules"</w:t>
            </w:r>
            <w:r>
              <w:rPr>
                <w:rFonts w:ascii="Arial" w:hAnsi="Arial" w:cs="Arial"/>
                <w:sz w:val="22"/>
              </w:rPr>
              <w:t xml:space="preserve"> par 10 lanternes Avenue F2 LED 40W, avec conservation des mâts.</w:t>
            </w:r>
          </w:p>
        </w:tc>
        <w:tc>
          <w:tcPr>
            <w:tcW w:w="1701" w:type="dxa"/>
            <w:vAlign w:val="center"/>
          </w:tcPr>
          <w:p w:rsidR="00804897" w:rsidRPr="00DF6010" w:rsidRDefault="00337E0F" w:rsidP="00337E0F">
            <w:pPr>
              <w:spacing w:before="80" w:after="80"/>
              <w:jc w:val="right"/>
              <w:rPr>
                <w:rFonts w:ascii="Arial" w:hAnsi="Arial" w:cs="Arial"/>
                <w:sz w:val="22"/>
              </w:rPr>
            </w:pPr>
            <w:r>
              <w:rPr>
                <w:rFonts w:ascii="Arial" w:hAnsi="Arial" w:cs="Arial"/>
                <w:sz w:val="22"/>
              </w:rPr>
              <w:t>11 122</w:t>
            </w:r>
            <w:r w:rsidR="00804897" w:rsidRPr="00DF6010">
              <w:rPr>
                <w:rFonts w:ascii="Arial" w:hAnsi="Arial" w:cs="Arial"/>
                <w:sz w:val="22"/>
              </w:rPr>
              <w:t>,00 €</w:t>
            </w:r>
          </w:p>
        </w:tc>
      </w:tr>
      <w:tr w:rsidR="00804897" w:rsidRPr="00DF6010" w:rsidTr="00865458">
        <w:trPr>
          <w:trHeight w:val="1134"/>
        </w:trPr>
        <w:tc>
          <w:tcPr>
            <w:tcW w:w="2234" w:type="dxa"/>
            <w:vAlign w:val="center"/>
          </w:tcPr>
          <w:p w:rsidR="00804897" w:rsidRPr="00DF6010" w:rsidRDefault="00337E0F" w:rsidP="00804897">
            <w:pPr>
              <w:spacing w:before="80" w:after="80"/>
              <w:rPr>
                <w:rFonts w:ascii="Arial" w:hAnsi="Arial" w:cs="Arial"/>
                <w:sz w:val="22"/>
              </w:rPr>
            </w:pPr>
            <w:r>
              <w:rPr>
                <w:rFonts w:ascii="Arial" w:hAnsi="Arial" w:cs="Arial"/>
                <w:sz w:val="22"/>
              </w:rPr>
              <w:t>Rue Gilberte-du-Martray</w:t>
            </w:r>
          </w:p>
        </w:tc>
        <w:tc>
          <w:tcPr>
            <w:tcW w:w="4536" w:type="dxa"/>
            <w:vAlign w:val="center"/>
          </w:tcPr>
          <w:p w:rsidR="00804897" w:rsidRPr="00DF6010" w:rsidRDefault="00337E0F" w:rsidP="00337E0F">
            <w:pPr>
              <w:spacing w:before="80" w:after="80"/>
              <w:rPr>
                <w:rFonts w:ascii="Arial" w:hAnsi="Arial" w:cs="Arial"/>
                <w:sz w:val="22"/>
              </w:rPr>
            </w:pPr>
            <w:r>
              <w:rPr>
                <w:rFonts w:ascii="Arial" w:hAnsi="Arial" w:cs="Arial"/>
                <w:sz w:val="22"/>
              </w:rPr>
              <w:t xml:space="preserve">Remplacement de 26 lanternes par 26 lanternes </w:t>
            </w:r>
            <w:proofErr w:type="spellStart"/>
            <w:r>
              <w:rPr>
                <w:rFonts w:ascii="Arial" w:hAnsi="Arial" w:cs="Arial"/>
                <w:sz w:val="22"/>
              </w:rPr>
              <w:t>Nella</w:t>
            </w:r>
            <w:proofErr w:type="spellEnd"/>
            <w:r>
              <w:rPr>
                <w:rFonts w:ascii="Arial" w:hAnsi="Arial" w:cs="Arial"/>
                <w:sz w:val="22"/>
              </w:rPr>
              <w:t xml:space="preserve"> LED 37W, avec conservation des mâts.</w:t>
            </w:r>
          </w:p>
        </w:tc>
        <w:tc>
          <w:tcPr>
            <w:tcW w:w="1701" w:type="dxa"/>
            <w:vAlign w:val="center"/>
          </w:tcPr>
          <w:p w:rsidR="00804897" w:rsidRPr="00DF6010" w:rsidRDefault="00337E0F" w:rsidP="00804897">
            <w:pPr>
              <w:spacing w:before="80" w:after="80"/>
              <w:jc w:val="right"/>
              <w:rPr>
                <w:rFonts w:ascii="Arial" w:hAnsi="Arial" w:cs="Arial"/>
                <w:sz w:val="22"/>
              </w:rPr>
            </w:pPr>
            <w:r>
              <w:rPr>
                <w:rFonts w:ascii="Arial" w:hAnsi="Arial" w:cs="Arial"/>
                <w:sz w:val="22"/>
              </w:rPr>
              <w:t>19 599</w:t>
            </w:r>
            <w:r w:rsidR="00804897" w:rsidRPr="00DF6010">
              <w:rPr>
                <w:rFonts w:ascii="Arial" w:hAnsi="Arial" w:cs="Arial"/>
                <w:sz w:val="22"/>
              </w:rPr>
              <w:t>,00 €</w:t>
            </w:r>
          </w:p>
        </w:tc>
      </w:tr>
      <w:tr w:rsidR="00804897" w:rsidRPr="00DF6010" w:rsidTr="00865458">
        <w:trPr>
          <w:trHeight w:val="1134"/>
        </w:trPr>
        <w:tc>
          <w:tcPr>
            <w:tcW w:w="2234" w:type="dxa"/>
            <w:vAlign w:val="center"/>
          </w:tcPr>
          <w:p w:rsidR="00804897" w:rsidRPr="00DF6010" w:rsidRDefault="00804897" w:rsidP="00865458">
            <w:pPr>
              <w:spacing w:before="80" w:after="80"/>
              <w:rPr>
                <w:rFonts w:ascii="Arial" w:hAnsi="Arial" w:cs="Arial"/>
                <w:sz w:val="22"/>
              </w:rPr>
            </w:pPr>
            <w:r w:rsidRPr="00DF6010">
              <w:rPr>
                <w:rFonts w:ascii="Arial" w:hAnsi="Arial" w:cs="Arial"/>
                <w:sz w:val="22"/>
              </w:rPr>
              <w:t xml:space="preserve">Rue </w:t>
            </w:r>
            <w:r w:rsidR="00337E0F">
              <w:rPr>
                <w:rFonts w:ascii="Arial" w:hAnsi="Arial" w:cs="Arial"/>
                <w:sz w:val="22"/>
              </w:rPr>
              <w:t>Pierre-M</w:t>
            </w:r>
            <w:r w:rsidR="00865458">
              <w:rPr>
                <w:rFonts w:ascii="Arial" w:hAnsi="Arial" w:cs="Arial"/>
                <w:sz w:val="22"/>
              </w:rPr>
              <w:t>e</w:t>
            </w:r>
            <w:r w:rsidR="00337E0F">
              <w:rPr>
                <w:rFonts w:ascii="Arial" w:hAnsi="Arial" w:cs="Arial"/>
                <w:sz w:val="22"/>
              </w:rPr>
              <w:t>ndès-France et rue Louis-Aragon</w:t>
            </w:r>
          </w:p>
        </w:tc>
        <w:tc>
          <w:tcPr>
            <w:tcW w:w="4536" w:type="dxa"/>
            <w:vAlign w:val="center"/>
          </w:tcPr>
          <w:p w:rsidR="00804897" w:rsidRPr="00DF6010" w:rsidRDefault="00337E0F" w:rsidP="007C39D4">
            <w:pPr>
              <w:spacing w:before="80" w:after="80"/>
              <w:rPr>
                <w:rFonts w:ascii="Arial" w:hAnsi="Arial" w:cs="Arial"/>
                <w:sz w:val="22"/>
              </w:rPr>
            </w:pPr>
            <w:r>
              <w:rPr>
                <w:rFonts w:ascii="Arial" w:hAnsi="Arial" w:cs="Arial"/>
                <w:sz w:val="22"/>
              </w:rPr>
              <w:t xml:space="preserve">Remplacement de 34 </w:t>
            </w:r>
            <w:r w:rsidR="007C39D4">
              <w:rPr>
                <w:rFonts w:ascii="Arial" w:hAnsi="Arial" w:cs="Arial"/>
                <w:sz w:val="22"/>
              </w:rPr>
              <w:t>"boules"</w:t>
            </w:r>
            <w:r>
              <w:rPr>
                <w:rFonts w:ascii="Arial" w:hAnsi="Arial" w:cs="Arial"/>
                <w:sz w:val="22"/>
              </w:rPr>
              <w:t xml:space="preserve"> par 34 lanternes </w:t>
            </w:r>
            <w:proofErr w:type="spellStart"/>
            <w:r>
              <w:rPr>
                <w:rFonts w:ascii="Arial" w:hAnsi="Arial" w:cs="Arial"/>
                <w:sz w:val="22"/>
              </w:rPr>
              <w:t>Nella</w:t>
            </w:r>
            <w:proofErr w:type="spellEnd"/>
            <w:r>
              <w:rPr>
                <w:rFonts w:ascii="Arial" w:hAnsi="Arial" w:cs="Arial"/>
                <w:sz w:val="22"/>
              </w:rPr>
              <w:t xml:space="preserve"> LED 37W, avec conservation des mâts.</w:t>
            </w:r>
          </w:p>
        </w:tc>
        <w:tc>
          <w:tcPr>
            <w:tcW w:w="1701" w:type="dxa"/>
            <w:vAlign w:val="center"/>
          </w:tcPr>
          <w:p w:rsidR="00804897" w:rsidRPr="00DF6010" w:rsidRDefault="00DC0B5C" w:rsidP="00804897">
            <w:pPr>
              <w:spacing w:before="80" w:after="80"/>
              <w:jc w:val="right"/>
              <w:rPr>
                <w:rFonts w:ascii="Arial" w:hAnsi="Arial" w:cs="Arial"/>
                <w:sz w:val="22"/>
              </w:rPr>
            </w:pPr>
            <w:r>
              <w:rPr>
                <w:rFonts w:ascii="Arial" w:hAnsi="Arial" w:cs="Arial"/>
                <w:sz w:val="22"/>
              </w:rPr>
              <w:t>25 396</w:t>
            </w:r>
            <w:r w:rsidR="00804897" w:rsidRPr="00DF6010">
              <w:rPr>
                <w:rFonts w:ascii="Arial" w:hAnsi="Arial" w:cs="Arial"/>
                <w:sz w:val="22"/>
              </w:rPr>
              <w:t>,00 €</w:t>
            </w:r>
          </w:p>
        </w:tc>
      </w:tr>
      <w:tr w:rsidR="00804897" w:rsidRPr="00DF6010" w:rsidTr="00865458">
        <w:trPr>
          <w:trHeight w:val="567"/>
        </w:trPr>
        <w:tc>
          <w:tcPr>
            <w:tcW w:w="2234" w:type="dxa"/>
            <w:tcBorders>
              <w:left w:val="nil"/>
              <w:bottom w:val="nil"/>
            </w:tcBorders>
            <w:vAlign w:val="center"/>
          </w:tcPr>
          <w:p w:rsidR="00804897" w:rsidRPr="00DF6010" w:rsidRDefault="00804897" w:rsidP="00804897">
            <w:pPr>
              <w:spacing w:before="80" w:after="80"/>
              <w:rPr>
                <w:rFonts w:ascii="Arial" w:hAnsi="Arial" w:cs="Arial"/>
                <w:sz w:val="22"/>
              </w:rPr>
            </w:pPr>
          </w:p>
        </w:tc>
        <w:tc>
          <w:tcPr>
            <w:tcW w:w="4536" w:type="dxa"/>
            <w:vAlign w:val="center"/>
          </w:tcPr>
          <w:p w:rsidR="00804897" w:rsidRPr="00DF6010" w:rsidRDefault="00804897" w:rsidP="00804897">
            <w:pPr>
              <w:spacing w:before="80" w:after="80"/>
              <w:jc w:val="right"/>
              <w:rPr>
                <w:rFonts w:ascii="Arial" w:hAnsi="Arial" w:cs="Arial"/>
                <w:b/>
                <w:sz w:val="22"/>
              </w:rPr>
            </w:pPr>
            <w:r w:rsidRPr="00DF6010">
              <w:rPr>
                <w:rFonts w:ascii="Arial" w:hAnsi="Arial" w:cs="Arial"/>
                <w:b/>
                <w:sz w:val="22"/>
              </w:rPr>
              <w:t>Total</w:t>
            </w:r>
          </w:p>
        </w:tc>
        <w:tc>
          <w:tcPr>
            <w:tcW w:w="1701" w:type="dxa"/>
            <w:vAlign w:val="center"/>
          </w:tcPr>
          <w:p w:rsidR="00804897" w:rsidRPr="00DF6010" w:rsidRDefault="00DC0B5C" w:rsidP="00804897">
            <w:pPr>
              <w:spacing w:before="80" w:after="80"/>
              <w:jc w:val="right"/>
              <w:rPr>
                <w:rFonts w:ascii="Arial" w:hAnsi="Arial" w:cs="Arial"/>
                <w:b/>
                <w:sz w:val="22"/>
              </w:rPr>
            </w:pPr>
            <w:r>
              <w:rPr>
                <w:rFonts w:ascii="Arial" w:hAnsi="Arial" w:cs="Arial"/>
                <w:b/>
                <w:sz w:val="22"/>
              </w:rPr>
              <w:t>78 081</w:t>
            </w:r>
            <w:r w:rsidR="00804897" w:rsidRPr="00DF6010">
              <w:rPr>
                <w:rFonts w:ascii="Arial" w:hAnsi="Arial" w:cs="Arial"/>
                <w:b/>
                <w:sz w:val="22"/>
              </w:rPr>
              <w:t>,00 €</w:t>
            </w:r>
          </w:p>
        </w:tc>
      </w:tr>
    </w:tbl>
    <w:p w:rsidR="00804897" w:rsidRDefault="00804897" w:rsidP="00804897">
      <w:pPr>
        <w:ind w:left="1418"/>
        <w:jc w:val="both"/>
        <w:rPr>
          <w:rFonts w:ascii="Arial" w:hAnsi="Arial" w:cs="Arial"/>
          <w:sz w:val="22"/>
        </w:rPr>
      </w:pPr>
    </w:p>
    <w:p w:rsidR="00804897" w:rsidRDefault="00804897" w:rsidP="00E2353F">
      <w:pPr>
        <w:ind w:left="1702" w:right="74" w:hanging="284"/>
        <w:jc w:val="both"/>
        <w:rPr>
          <w:rFonts w:ascii="Arial" w:hAnsi="Arial"/>
          <w:sz w:val="22"/>
        </w:rPr>
      </w:pPr>
    </w:p>
    <w:p w:rsidR="00804897" w:rsidRDefault="00804897" w:rsidP="00E2353F">
      <w:pPr>
        <w:ind w:left="1702" w:right="74" w:hanging="284"/>
        <w:jc w:val="both"/>
        <w:rPr>
          <w:rFonts w:ascii="Arial" w:hAnsi="Arial"/>
          <w:sz w:val="22"/>
        </w:rPr>
      </w:pPr>
    </w:p>
    <w:p w:rsidR="00804897" w:rsidRDefault="00804897" w:rsidP="00E2353F">
      <w:pPr>
        <w:ind w:left="1702" w:right="74" w:hanging="284"/>
        <w:jc w:val="both"/>
        <w:rPr>
          <w:rFonts w:ascii="Arial" w:hAnsi="Arial"/>
          <w:sz w:val="22"/>
        </w:rPr>
      </w:pPr>
    </w:p>
    <w:p w:rsidR="00804897" w:rsidRPr="00AB7D50" w:rsidRDefault="00804897" w:rsidP="00E2353F">
      <w:pPr>
        <w:ind w:left="1702" w:right="74" w:hanging="284"/>
        <w:jc w:val="both"/>
        <w:rPr>
          <w:rFonts w:ascii="Arial" w:hAnsi="Arial"/>
          <w:sz w:val="22"/>
        </w:rPr>
      </w:pPr>
    </w:p>
    <w:sectPr w:rsidR="00804897" w:rsidRPr="00AB7D50" w:rsidSect="001E5DD8">
      <w:headerReference w:type="even" r:id="rId7"/>
      <w:headerReference w:type="default" r:id="rId8"/>
      <w:pgSz w:w="11907" w:h="16840"/>
      <w:pgMar w:top="567" w:right="1701" w:bottom="567" w:left="567"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7E0F" w:rsidRDefault="00337E0F">
      <w:r>
        <w:separator/>
      </w:r>
    </w:p>
  </w:endnote>
  <w:endnote w:type="continuationSeparator" w:id="0">
    <w:p w:rsidR="00337E0F" w:rsidRDefault="00337E0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Univers">
    <w:panose1 w:val="020B0603020202030204"/>
    <w:charset w:val="00"/>
    <w:family w:val="swiss"/>
    <w:pitch w:val="variable"/>
    <w:sig w:usb0="00000007" w:usb1="00000000" w:usb2="00000000" w:usb3="00000000" w:csb0="00000093"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7E0F" w:rsidRDefault="00337E0F">
      <w:r>
        <w:separator/>
      </w:r>
    </w:p>
  </w:footnote>
  <w:footnote w:type="continuationSeparator" w:id="0">
    <w:p w:rsidR="00337E0F" w:rsidRDefault="00337E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E0F" w:rsidRDefault="00337E0F">
    <w:pPr>
      <w:pStyle w:val="En-tte"/>
      <w:ind w:firstLine="141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E0F" w:rsidRDefault="00337E0F">
    <w:pPr>
      <w:pStyle w:val="En-tte"/>
      <w:ind w:firstLine="2268"/>
    </w:pPr>
    <w: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43745"/>
    <w:multiLevelType w:val="singleLevel"/>
    <w:tmpl w:val="CE46E41C"/>
    <w:lvl w:ilvl="0">
      <w:start w:val="1"/>
      <w:numFmt w:val="bullet"/>
      <w:lvlText w:val=""/>
      <w:lvlJc w:val="left"/>
      <w:pPr>
        <w:tabs>
          <w:tab w:val="num" w:pos="360"/>
        </w:tabs>
        <w:ind w:left="360" w:hanging="360"/>
      </w:pPr>
      <w:rPr>
        <w:rFonts w:ascii="Wingdings" w:hAnsi="Wingdings" w:hint="default"/>
      </w:rPr>
    </w:lvl>
  </w:abstractNum>
  <w:abstractNum w:abstractNumId="1">
    <w:nsid w:val="04C35715"/>
    <w:multiLevelType w:val="singleLevel"/>
    <w:tmpl w:val="16AE9004"/>
    <w:lvl w:ilvl="0">
      <w:numFmt w:val="bullet"/>
      <w:lvlText w:val="-"/>
      <w:lvlJc w:val="left"/>
      <w:pPr>
        <w:tabs>
          <w:tab w:val="num" w:pos="1778"/>
        </w:tabs>
        <w:ind w:left="1778" w:hanging="360"/>
      </w:pPr>
      <w:rPr>
        <w:rFonts w:hint="default"/>
      </w:rPr>
    </w:lvl>
  </w:abstractNum>
  <w:abstractNum w:abstractNumId="2">
    <w:nsid w:val="07C835C4"/>
    <w:multiLevelType w:val="hybridMultilevel"/>
    <w:tmpl w:val="BDD673DC"/>
    <w:lvl w:ilvl="0" w:tplc="244E4988">
      <w:numFmt w:val="bullet"/>
      <w:lvlText w:val="-"/>
      <w:lvlJc w:val="left"/>
      <w:pPr>
        <w:tabs>
          <w:tab w:val="num" w:pos="2138"/>
        </w:tabs>
        <w:ind w:left="2138" w:hanging="360"/>
      </w:pPr>
      <w:rPr>
        <w:rFonts w:ascii="Arial" w:eastAsia="Times New Roman" w:hAnsi="Arial" w:cs="Arial" w:hint="default"/>
      </w:rPr>
    </w:lvl>
    <w:lvl w:ilvl="1" w:tplc="040C0003" w:tentative="1">
      <w:start w:val="1"/>
      <w:numFmt w:val="bullet"/>
      <w:lvlText w:val="o"/>
      <w:lvlJc w:val="left"/>
      <w:pPr>
        <w:tabs>
          <w:tab w:val="num" w:pos="2858"/>
        </w:tabs>
        <w:ind w:left="2858" w:hanging="360"/>
      </w:pPr>
      <w:rPr>
        <w:rFonts w:ascii="Courier New" w:hAnsi="Courier New" w:cs="Courier New" w:hint="default"/>
      </w:rPr>
    </w:lvl>
    <w:lvl w:ilvl="2" w:tplc="040C0005" w:tentative="1">
      <w:start w:val="1"/>
      <w:numFmt w:val="bullet"/>
      <w:lvlText w:val=""/>
      <w:lvlJc w:val="left"/>
      <w:pPr>
        <w:tabs>
          <w:tab w:val="num" w:pos="3578"/>
        </w:tabs>
        <w:ind w:left="3578" w:hanging="360"/>
      </w:pPr>
      <w:rPr>
        <w:rFonts w:ascii="Wingdings" w:hAnsi="Wingdings" w:hint="default"/>
      </w:rPr>
    </w:lvl>
    <w:lvl w:ilvl="3" w:tplc="040C0001" w:tentative="1">
      <w:start w:val="1"/>
      <w:numFmt w:val="bullet"/>
      <w:lvlText w:val=""/>
      <w:lvlJc w:val="left"/>
      <w:pPr>
        <w:tabs>
          <w:tab w:val="num" w:pos="4298"/>
        </w:tabs>
        <w:ind w:left="4298" w:hanging="360"/>
      </w:pPr>
      <w:rPr>
        <w:rFonts w:ascii="Symbol" w:hAnsi="Symbol" w:hint="default"/>
      </w:rPr>
    </w:lvl>
    <w:lvl w:ilvl="4" w:tplc="040C0003" w:tentative="1">
      <w:start w:val="1"/>
      <w:numFmt w:val="bullet"/>
      <w:lvlText w:val="o"/>
      <w:lvlJc w:val="left"/>
      <w:pPr>
        <w:tabs>
          <w:tab w:val="num" w:pos="5018"/>
        </w:tabs>
        <w:ind w:left="5018" w:hanging="360"/>
      </w:pPr>
      <w:rPr>
        <w:rFonts w:ascii="Courier New" w:hAnsi="Courier New" w:cs="Courier New" w:hint="default"/>
      </w:rPr>
    </w:lvl>
    <w:lvl w:ilvl="5" w:tplc="040C0005" w:tentative="1">
      <w:start w:val="1"/>
      <w:numFmt w:val="bullet"/>
      <w:lvlText w:val=""/>
      <w:lvlJc w:val="left"/>
      <w:pPr>
        <w:tabs>
          <w:tab w:val="num" w:pos="5738"/>
        </w:tabs>
        <w:ind w:left="5738" w:hanging="360"/>
      </w:pPr>
      <w:rPr>
        <w:rFonts w:ascii="Wingdings" w:hAnsi="Wingdings" w:hint="default"/>
      </w:rPr>
    </w:lvl>
    <w:lvl w:ilvl="6" w:tplc="040C0001" w:tentative="1">
      <w:start w:val="1"/>
      <w:numFmt w:val="bullet"/>
      <w:lvlText w:val=""/>
      <w:lvlJc w:val="left"/>
      <w:pPr>
        <w:tabs>
          <w:tab w:val="num" w:pos="6458"/>
        </w:tabs>
        <w:ind w:left="6458" w:hanging="360"/>
      </w:pPr>
      <w:rPr>
        <w:rFonts w:ascii="Symbol" w:hAnsi="Symbol" w:hint="default"/>
      </w:rPr>
    </w:lvl>
    <w:lvl w:ilvl="7" w:tplc="040C0003" w:tentative="1">
      <w:start w:val="1"/>
      <w:numFmt w:val="bullet"/>
      <w:lvlText w:val="o"/>
      <w:lvlJc w:val="left"/>
      <w:pPr>
        <w:tabs>
          <w:tab w:val="num" w:pos="7178"/>
        </w:tabs>
        <w:ind w:left="7178" w:hanging="360"/>
      </w:pPr>
      <w:rPr>
        <w:rFonts w:ascii="Courier New" w:hAnsi="Courier New" w:cs="Courier New" w:hint="default"/>
      </w:rPr>
    </w:lvl>
    <w:lvl w:ilvl="8" w:tplc="040C0005" w:tentative="1">
      <w:start w:val="1"/>
      <w:numFmt w:val="bullet"/>
      <w:lvlText w:val=""/>
      <w:lvlJc w:val="left"/>
      <w:pPr>
        <w:tabs>
          <w:tab w:val="num" w:pos="7898"/>
        </w:tabs>
        <w:ind w:left="7898" w:hanging="360"/>
      </w:pPr>
      <w:rPr>
        <w:rFonts w:ascii="Wingdings" w:hAnsi="Wingdings" w:hint="default"/>
      </w:rPr>
    </w:lvl>
  </w:abstractNum>
  <w:abstractNum w:abstractNumId="3">
    <w:nsid w:val="08FC64F1"/>
    <w:multiLevelType w:val="singleLevel"/>
    <w:tmpl w:val="68C6F5C0"/>
    <w:lvl w:ilvl="0">
      <w:start w:val="1"/>
      <w:numFmt w:val="bullet"/>
      <w:lvlText w:val="-"/>
      <w:lvlJc w:val="left"/>
      <w:pPr>
        <w:tabs>
          <w:tab w:val="num" w:pos="360"/>
        </w:tabs>
        <w:ind w:left="360" w:hanging="360"/>
      </w:pPr>
      <w:rPr>
        <w:rFonts w:ascii="Tahoma" w:hAnsi="Comic Sans MS" w:hint="default"/>
      </w:rPr>
    </w:lvl>
  </w:abstractNum>
  <w:abstractNum w:abstractNumId="4">
    <w:nsid w:val="096058B5"/>
    <w:multiLevelType w:val="multilevel"/>
    <w:tmpl w:val="07D4A6B4"/>
    <w:lvl w:ilvl="0">
      <w:start w:val="1"/>
      <w:numFmt w:val="bullet"/>
      <w:lvlText w:val=""/>
      <w:lvlJc w:val="left"/>
      <w:pPr>
        <w:tabs>
          <w:tab w:val="num" w:pos="2138"/>
        </w:tabs>
        <w:ind w:left="2138" w:hanging="360"/>
      </w:pPr>
      <w:rPr>
        <w:rFonts w:ascii="Wingdings" w:hAnsi="Wingdings" w:hint="default"/>
      </w:rPr>
    </w:lvl>
    <w:lvl w:ilvl="1">
      <w:start w:val="1"/>
      <w:numFmt w:val="bullet"/>
      <w:lvlText w:val="o"/>
      <w:lvlJc w:val="left"/>
      <w:pPr>
        <w:tabs>
          <w:tab w:val="num" w:pos="2858"/>
        </w:tabs>
        <w:ind w:left="2858" w:hanging="360"/>
      </w:pPr>
      <w:rPr>
        <w:rFonts w:ascii="Courier New" w:hAnsi="Courier New" w:cs="Courier New" w:hint="default"/>
      </w:rPr>
    </w:lvl>
    <w:lvl w:ilvl="2">
      <w:start w:val="1"/>
      <w:numFmt w:val="bullet"/>
      <w:lvlText w:val=""/>
      <w:lvlJc w:val="left"/>
      <w:pPr>
        <w:tabs>
          <w:tab w:val="num" w:pos="3578"/>
        </w:tabs>
        <w:ind w:left="3578" w:hanging="360"/>
      </w:pPr>
      <w:rPr>
        <w:rFonts w:ascii="Wingdings" w:hAnsi="Wingdings" w:hint="default"/>
      </w:rPr>
    </w:lvl>
    <w:lvl w:ilvl="3">
      <w:start w:val="1"/>
      <w:numFmt w:val="bullet"/>
      <w:lvlText w:val=""/>
      <w:lvlJc w:val="left"/>
      <w:pPr>
        <w:tabs>
          <w:tab w:val="num" w:pos="4298"/>
        </w:tabs>
        <w:ind w:left="4298" w:hanging="360"/>
      </w:pPr>
      <w:rPr>
        <w:rFonts w:ascii="Symbol" w:hAnsi="Symbol" w:hint="default"/>
      </w:rPr>
    </w:lvl>
    <w:lvl w:ilvl="4">
      <w:start w:val="1"/>
      <w:numFmt w:val="bullet"/>
      <w:lvlText w:val="o"/>
      <w:lvlJc w:val="left"/>
      <w:pPr>
        <w:tabs>
          <w:tab w:val="num" w:pos="5018"/>
        </w:tabs>
        <w:ind w:left="5018" w:hanging="360"/>
      </w:pPr>
      <w:rPr>
        <w:rFonts w:ascii="Courier New" w:hAnsi="Courier New" w:cs="Courier New" w:hint="default"/>
      </w:rPr>
    </w:lvl>
    <w:lvl w:ilvl="5">
      <w:start w:val="1"/>
      <w:numFmt w:val="bullet"/>
      <w:lvlText w:val=""/>
      <w:lvlJc w:val="left"/>
      <w:pPr>
        <w:tabs>
          <w:tab w:val="num" w:pos="5738"/>
        </w:tabs>
        <w:ind w:left="5738" w:hanging="360"/>
      </w:pPr>
      <w:rPr>
        <w:rFonts w:ascii="Wingdings" w:hAnsi="Wingdings" w:hint="default"/>
      </w:rPr>
    </w:lvl>
    <w:lvl w:ilvl="6">
      <w:start w:val="1"/>
      <w:numFmt w:val="bullet"/>
      <w:lvlText w:val=""/>
      <w:lvlJc w:val="left"/>
      <w:pPr>
        <w:tabs>
          <w:tab w:val="num" w:pos="6458"/>
        </w:tabs>
        <w:ind w:left="6458" w:hanging="360"/>
      </w:pPr>
      <w:rPr>
        <w:rFonts w:ascii="Symbol" w:hAnsi="Symbol" w:hint="default"/>
      </w:rPr>
    </w:lvl>
    <w:lvl w:ilvl="7">
      <w:start w:val="1"/>
      <w:numFmt w:val="bullet"/>
      <w:lvlText w:val="o"/>
      <w:lvlJc w:val="left"/>
      <w:pPr>
        <w:tabs>
          <w:tab w:val="num" w:pos="7178"/>
        </w:tabs>
        <w:ind w:left="7178" w:hanging="360"/>
      </w:pPr>
      <w:rPr>
        <w:rFonts w:ascii="Courier New" w:hAnsi="Courier New" w:cs="Courier New" w:hint="default"/>
      </w:rPr>
    </w:lvl>
    <w:lvl w:ilvl="8">
      <w:start w:val="1"/>
      <w:numFmt w:val="bullet"/>
      <w:lvlText w:val=""/>
      <w:lvlJc w:val="left"/>
      <w:pPr>
        <w:tabs>
          <w:tab w:val="num" w:pos="7898"/>
        </w:tabs>
        <w:ind w:left="7898" w:hanging="360"/>
      </w:pPr>
      <w:rPr>
        <w:rFonts w:ascii="Wingdings" w:hAnsi="Wingdings" w:hint="default"/>
      </w:rPr>
    </w:lvl>
  </w:abstractNum>
  <w:abstractNum w:abstractNumId="5">
    <w:nsid w:val="0E946BC9"/>
    <w:multiLevelType w:val="hybridMultilevel"/>
    <w:tmpl w:val="FCC0DEBE"/>
    <w:lvl w:ilvl="0" w:tplc="67EAFBD6">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nsid w:val="0EA748F7"/>
    <w:multiLevelType w:val="singleLevel"/>
    <w:tmpl w:val="1E7E2208"/>
    <w:lvl w:ilvl="0">
      <w:start w:val="1"/>
      <w:numFmt w:val="bullet"/>
      <w:lvlText w:val=""/>
      <w:lvlJc w:val="left"/>
      <w:pPr>
        <w:tabs>
          <w:tab w:val="num" w:pos="360"/>
        </w:tabs>
        <w:ind w:left="360" w:hanging="360"/>
      </w:pPr>
      <w:rPr>
        <w:rFonts w:ascii="Wingdings" w:hAnsi="Wingdings" w:hint="default"/>
      </w:rPr>
    </w:lvl>
  </w:abstractNum>
  <w:abstractNum w:abstractNumId="7">
    <w:nsid w:val="0F0E4729"/>
    <w:multiLevelType w:val="hybridMultilevel"/>
    <w:tmpl w:val="4830D454"/>
    <w:lvl w:ilvl="0" w:tplc="103EA1C8">
      <w:numFmt w:val="bullet"/>
      <w:lvlText w:val=""/>
      <w:lvlJc w:val="left"/>
      <w:pPr>
        <w:tabs>
          <w:tab w:val="num" w:pos="2138"/>
        </w:tabs>
        <w:ind w:left="2138" w:hanging="360"/>
      </w:pPr>
      <w:rPr>
        <w:rFonts w:ascii="Wingdings" w:eastAsia="Times New Roman" w:hAnsi="Wingdings" w:hint="default"/>
      </w:rPr>
    </w:lvl>
    <w:lvl w:ilvl="1" w:tplc="040C0003" w:tentative="1">
      <w:start w:val="1"/>
      <w:numFmt w:val="bullet"/>
      <w:lvlText w:val="o"/>
      <w:lvlJc w:val="left"/>
      <w:pPr>
        <w:tabs>
          <w:tab w:val="num" w:pos="2858"/>
        </w:tabs>
        <w:ind w:left="2858" w:hanging="360"/>
      </w:pPr>
      <w:rPr>
        <w:rFonts w:ascii="Courier New" w:hAnsi="Courier New" w:cs="Courier New" w:hint="default"/>
      </w:rPr>
    </w:lvl>
    <w:lvl w:ilvl="2" w:tplc="040C0005" w:tentative="1">
      <w:start w:val="1"/>
      <w:numFmt w:val="bullet"/>
      <w:lvlText w:val=""/>
      <w:lvlJc w:val="left"/>
      <w:pPr>
        <w:tabs>
          <w:tab w:val="num" w:pos="3578"/>
        </w:tabs>
        <w:ind w:left="3578" w:hanging="360"/>
      </w:pPr>
      <w:rPr>
        <w:rFonts w:ascii="Wingdings" w:hAnsi="Wingdings" w:hint="default"/>
      </w:rPr>
    </w:lvl>
    <w:lvl w:ilvl="3" w:tplc="040C0001" w:tentative="1">
      <w:start w:val="1"/>
      <w:numFmt w:val="bullet"/>
      <w:lvlText w:val=""/>
      <w:lvlJc w:val="left"/>
      <w:pPr>
        <w:tabs>
          <w:tab w:val="num" w:pos="4298"/>
        </w:tabs>
        <w:ind w:left="4298" w:hanging="360"/>
      </w:pPr>
      <w:rPr>
        <w:rFonts w:ascii="Symbol" w:hAnsi="Symbol" w:hint="default"/>
      </w:rPr>
    </w:lvl>
    <w:lvl w:ilvl="4" w:tplc="040C0003" w:tentative="1">
      <w:start w:val="1"/>
      <w:numFmt w:val="bullet"/>
      <w:lvlText w:val="o"/>
      <w:lvlJc w:val="left"/>
      <w:pPr>
        <w:tabs>
          <w:tab w:val="num" w:pos="5018"/>
        </w:tabs>
        <w:ind w:left="5018" w:hanging="360"/>
      </w:pPr>
      <w:rPr>
        <w:rFonts w:ascii="Courier New" w:hAnsi="Courier New" w:cs="Courier New" w:hint="default"/>
      </w:rPr>
    </w:lvl>
    <w:lvl w:ilvl="5" w:tplc="040C0005" w:tentative="1">
      <w:start w:val="1"/>
      <w:numFmt w:val="bullet"/>
      <w:lvlText w:val=""/>
      <w:lvlJc w:val="left"/>
      <w:pPr>
        <w:tabs>
          <w:tab w:val="num" w:pos="5738"/>
        </w:tabs>
        <w:ind w:left="5738" w:hanging="360"/>
      </w:pPr>
      <w:rPr>
        <w:rFonts w:ascii="Wingdings" w:hAnsi="Wingdings" w:hint="default"/>
      </w:rPr>
    </w:lvl>
    <w:lvl w:ilvl="6" w:tplc="040C0001" w:tentative="1">
      <w:start w:val="1"/>
      <w:numFmt w:val="bullet"/>
      <w:lvlText w:val=""/>
      <w:lvlJc w:val="left"/>
      <w:pPr>
        <w:tabs>
          <w:tab w:val="num" w:pos="6458"/>
        </w:tabs>
        <w:ind w:left="6458" w:hanging="360"/>
      </w:pPr>
      <w:rPr>
        <w:rFonts w:ascii="Symbol" w:hAnsi="Symbol" w:hint="default"/>
      </w:rPr>
    </w:lvl>
    <w:lvl w:ilvl="7" w:tplc="040C0003" w:tentative="1">
      <w:start w:val="1"/>
      <w:numFmt w:val="bullet"/>
      <w:lvlText w:val="o"/>
      <w:lvlJc w:val="left"/>
      <w:pPr>
        <w:tabs>
          <w:tab w:val="num" w:pos="7178"/>
        </w:tabs>
        <w:ind w:left="7178" w:hanging="360"/>
      </w:pPr>
      <w:rPr>
        <w:rFonts w:ascii="Courier New" w:hAnsi="Courier New" w:cs="Courier New" w:hint="default"/>
      </w:rPr>
    </w:lvl>
    <w:lvl w:ilvl="8" w:tplc="040C0005" w:tentative="1">
      <w:start w:val="1"/>
      <w:numFmt w:val="bullet"/>
      <w:lvlText w:val=""/>
      <w:lvlJc w:val="left"/>
      <w:pPr>
        <w:tabs>
          <w:tab w:val="num" w:pos="7898"/>
        </w:tabs>
        <w:ind w:left="7898" w:hanging="360"/>
      </w:pPr>
      <w:rPr>
        <w:rFonts w:ascii="Wingdings" w:hAnsi="Wingdings" w:hint="default"/>
      </w:rPr>
    </w:lvl>
  </w:abstractNum>
  <w:abstractNum w:abstractNumId="8">
    <w:nsid w:val="0F9C015F"/>
    <w:multiLevelType w:val="singleLevel"/>
    <w:tmpl w:val="189A4AAC"/>
    <w:lvl w:ilvl="0">
      <w:numFmt w:val="bullet"/>
      <w:lvlText w:val=""/>
      <w:lvlJc w:val="left"/>
      <w:pPr>
        <w:tabs>
          <w:tab w:val="num" w:pos="725"/>
        </w:tabs>
        <w:ind w:left="725" w:hanging="360"/>
      </w:pPr>
      <w:rPr>
        <w:rFonts w:ascii="Wingdings" w:hAnsi="Wingdings" w:hint="default"/>
      </w:rPr>
    </w:lvl>
  </w:abstractNum>
  <w:abstractNum w:abstractNumId="9">
    <w:nsid w:val="0FB01585"/>
    <w:multiLevelType w:val="singleLevel"/>
    <w:tmpl w:val="CE46E41C"/>
    <w:lvl w:ilvl="0">
      <w:start w:val="1"/>
      <w:numFmt w:val="bullet"/>
      <w:lvlText w:val=""/>
      <w:lvlJc w:val="left"/>
      <w:pPr>
        <w:tabs>
          <w:tab w:val="num" w:pos="360"/>
        </w:tabs>
        <w:ind w:left="360" w:hanging="360"/>
      </w:pPr>
      <w:rPr>
        <w:rFonts w:ascii="Wingdings" w:hAnsi="Wingdings" w:hint="default"/>
      </w:rPr>
    </w:lvl>
  </w:abstractNum>
  <w:abstractNum w:abstractNumId="10">
    <w:nsid w:val="13DF07F0"/>
    <w:multiLevelType w:val="singleLevel"/>
    <w:tmpl w:val="040C0007"/>
    <w:lvl w:ilvl="0">
      <w:start w:val="1"/>
      <w:numFmt w:val="bullet"/>
      <w:lvlText w:val=""/>
      <w:lvlJc w:val="left"/>
      <w:pPr>
        <w:tabs>
          <w:tab w:val="num" w:pos="360"/>
        </w:tabs>
        <w:ind w:left="360" w:hanging="360"/>
      </w:pPr>
      <w:rPr>
        <w:rFonts w:ascii="Wingdings" w:hAnsi="Wingdings" w:hint="default"/>
        <w:sz w:val="16"/>
      </w:rPr>
    </w:lvl>
  </w:abstractNum>
  <w:abstractNum w:abstractNumId="11">
    <w:nsid w:val="142D2A78"/>
    <w:multiLevelType w:val="singleLevel"/>
    <w:tmpl w:val="040C0007"/>
    <w:lvl w:ilvl="0">
      <w:start w:val="1"/>
      <w:numFmt w:val="bullet"/>
      <w:lvlText w:val=""/>
      <w:lvlJc w:val="left"/>
      <w:pPr>
        <w:tabs>
          <w:tab w:val="num" w:pos="360"/>
        </w:tabs>
        <w:ind w:left="360" w:hanging="360"/>
      </w:pPr>
      <w:rPr>
        <w:rFonts w:ascii="Wingdings" w:hAnsi="Wingdings" w:hint="default"/>
        <w:sz w:val="16"/>
      </w:rPr>
    </w:lvl>
  </w:abstractNum>
  <w:abstractNum w:abstractNumId="12">
    <w:nsid w:val="1466391A"/>
    <w:multiLevelType w:val="singleLevel"/>
    <w:tmpl w:val="D0F86DDE"/>
    <w:lvl w:ilvl="0">
      <w:start w:val="1"/>
      <w:numFmt w:val="decimal"/>
      <w:lvlText w:val="%1."/>
      <w:legacy w:legacy="1" w:legacySpace="0" w:legacyIndent="1"/>
      <w:lvlJc w:val="left"/>
      <w:pPr>
        <w:ind w:left="2269" w:hanging="1"/>
      </w:pPr>
    </w:lvl>
  </w:abstractNum>
  <w:abstractNum w:abstractNumId="13">
    <w:nsid w:val="18181715"/>
    <w:multiLevelType w:val="hybridMultilevel"/>
    <w:tmpl w:val="538A32F6"/>
    <w:lvl w:ilvl="0" w:tplc="327E54D0">
      <w:numFmt w:val="bullet"/>
      <w:lvlText w:val=""/>
      <w:lvlJc w:val="left"/>
      <w:pPr>
        <w:tabs>
          <w:tab w:val="num" w:pos="2138"/>
        </w:tabs>
        <w:ind w:left="2138" w:hanging="360"/>
      </w:pPr>
      <w:rPr>
        <w:rFonts w:ascii="Wingdings" w:hAnsi="Wingdings" w:hint="default"/>
      </w:rPr>
    </w:lvl>
    <w:lvl w:ilvl="1" w:tplc="040C0003" w:tentative="1">
      <w:start w:val="1"/>
      <w:numFmt w:val="bullet"/>
      <w:lvlText w:val="o"/>
      <w:lvlJc w:val="left"/>
      <w:pPr>
        <w:tabs>
          <w:tab w:val="num" w:pos="2858"/>
        </w:tabs>
        <w:ind w:left="2858" w:hanging="360"/>
      </w:pPr>
      <w:rPr>
        <w:rFonts w:ascii="Courier New" w:hAnsi="Courier New" w:cs="Courier New" w:hint="default"/>
      </w:rPr>
    </w:lvl>
    <w:lvl w:ilvl="2" w:tplc="040C0005" w:tentative="1">
      <w:start w:val="1"/>
      <w:numFmt w:val="bullet"/>
      <w:lvlText w:val=""/>
      <w:lvlJc w:val="left"/>
      <w:pPr>
        <w:tabs>
          <w:tab w:val="num" w:pos="3578"/>
        </w:tabs>
        <w:ind w:left="3578" w:hanging="360"/>
      </w:pPr>
      <w:rPr>
        <w:rFonts w:ascii="Wingdings" w:hAnsi="Wingdings" w:hint="default"/>
      </w:rPr>
    </w:lvl>
    <w:lvl w:ilvl="3" w:tplc="040C0001" w:tentative="1">
      <w:start w:val="1"/>
      <w:numFmt w:val="bullet"/>
      <w:lvlText w:val=""/>
      <w:lvlJc w:val="left"/>
      <w:pPr>
        <w:tabs>
          <w:tab w:val="num" w:pos="4298"/>
        </w:tabs>
        <w:ind w:left="4298" w:hanging="360"/>
      </w:pPr>
      <w:rPr>
        <w:rFonts w:ascii="Symbol" w:hAnsi="Symbol" w:hint="default"/>
      </w:rPr>
    </w:lvl>
    <w:lvl w:ilvl="4" w:tplc="040C0003" w:tentative="1">
      <w:start w:val="1"/>
      <w:numFmt w:val="bullet"/>
      <w:lvlText w:val="o"/>
      <w:lvlJc w:val="left"/>
      <w:pPr>
        <w:tabs>
          <w:tab w:val="num" w:pos="5018"/>
        </w:tabs>
        <w:ind w:left="5018" w:hanging="360"/>
      </w:pPr>
      <w:rPr>
        <w:rFonts w:ascii="Courier New" w:hAnsi="Courier New" w:cs="Courier New" w:hint="default"/>
      </w:rPr>
    </w:lvl>
    <w:lvl w:ilvl="5" w:tplc="040C0005" w:tentative="1">
      <w:start w:val="1"/>
      <w:numFmt w:val="bullet"/>
      <w:lvlText w:val=""/>
      <w:lvlJc w:val="left"/>
      <w:pPr>
        <w:tabs>
          <w:tab w:val="num" w:pos="5738"/>
        </w:tabs>
        <w:ind w:left="5738" w:hanging="360"/>
      </w:pPr>
      <w:rPr>
        <w:rFonts w:ascii="Wingdings" w:hAnsi="Wingdings" w:hint="default"/>
      </w:rPr>
    </w:lvl>
    <w:lvl w:ilvl="6" w:tplc="040C0001" w:tentative="1">
      <w:start w:val="1"/>
      <w:numFmt w:val="bullet"/>
      <w:lvlText w:val=""/>
      <w:lvlJc w:val="left"/>
      <w:pPr>
        <w:tabs>
          <w:tab w:val="num" w:pos="6458"/>
        </w:tabs>
        <w:ind w:left="6458" w:hanging="360"/>
      </w:pPr>
      <w:rPr>
        <w:rFonts w:ascii="Symbol" w:hAnsi="Symbol" w:hint="default"/>
      </w:rPr>
    </w:lvl>
    <w:lvl w:ilvl="7" w:tplc="040C0003" w:tentative="1">
      <w:start w:val="1"/>
      <w:numFmt w:val="bullet"/>
      <w:lvlText w:val="o"/>
      <w:lvlJc w:val="left"/>
      <w:pPr>
        <w:tabs>
          <w:tab w:val="num" w:pos="7178"/>
        </w:tabs>
        <w:ind w:left="7178" w:hanging="360"/>
      </w:pPr>
      <w:rPr>
        <w:rFonts w:ascii="Courier New" w:hAnsi="Courier New" w:cs="Courier New" w:hint="default"/>
      </w:rPr>
    </w:lvl>
    <w:lvl w:ilvl="8" w:tplc="040C0005" w:tentative="1">
      <w:start w:val="1"/>
      <w:numFmt w:val="bullet"/>
      <w:lvlText w:val=""/>
      <w:lvlJc w:val="left"/>
      <w:pPr>
        <w:tabs>
          <w:tab w:val="num" w:pos="7898"/>
        </w:tabs>
        <w:ind w:left="7898" w:hanging="360"/>
      </w:pPr>
      <w:rPr>
        <w:rFonts w:ascii="Wingdings" w:hAnsi="Wingdings" w:hint="default"/>
      </w:rPr>
    </w:lvl>
  </w:abstractNum>
  <w:abstractNum w:abstractNumId="14">
    <w:nsid w:val="1F88662B"/>
    <w:multiLevelType w:val="hybridMultilevel"/>
    <w:tmpl w:val="90720ABE"/>
    <w:lvl w:ilvl="0" w:tplc="BD76CC86">
      <w:start w:val="1"/>
      <w:numFmt w:val="bullet"/>
      <w:lvlText w:val="–"/>
      <w:lvlJc w:val="left"/>
      <w:pPr>
        <w:tabs>
          <w:tab w:val="num" w:pos="3556"/>
        </w:tabs>
        <w:ind w:left="3556" w:hanging="360"/>
      </w:pPr>
      <w:rPr>
        <w:rFonts w:ascii="Arial" w:hAnsi="Arial" w:hint="default"/>
      </w:rPr>
    </w:lvl>
    <w:lvl w:ilvl="1" w:tplc="040C0003" w:tentative="1">
      <w:start w:val="1"/>
      <w:numFmt w:val="bullet"/>
      <w:lvlText w:val="o"/>
      <w:lvlJc w:val="left"/>
      <w:pPr>
        <w:tabs>
          <w:tab w:val="num" w:pos="2858"/>
        </w:tabs>
        <w:ind w:left="2858" w:hanging="360"/>
      </w:pPr>
      <w:rPr>
        <w:rFonts w:ascii="Courier New" w:hAnsi="Courier New" w:cs="Courier New" w:hint="default"/>
      </w:rPr>
    </w:lvl>
    <w:lvl w:ilvl="2" w:tplc="BD76CC86">
      <w:start w:val="1"/>
      <w:numFmt w:val="bullet"/>
      <w:lvlText w:val="–"/>
      <w:lvlJc w:val="left"/>
      <w:pPr>
        <w:tabs>
          <w:tab w:val="num" w:pos="3578"/>
        </w:tabs>
        <w:ind w:left="3578" w:hanging="360"/>
      </w:pPr>
      <w:rPr>
        <w:rFonts w:ascii="Arial" w:hAnsi="Arial" w:hint="default"/>
      </w:rPr>
    </w:lvl>
    <w:lvl w:ilvl="3" w:tplc="040C0001" w:tentative="1">
      <w:start w:val="1"/>
      <w:numFmt w:val="bullet"/>
      <w:lvlText w:val=""/>
      <w:lvlJc w:val="left"/>
      <w:pPr>
        <w:tabs>
          <w:tab w:val="num" w:pos="4298"/>
        </w:tabs>
        <w:ind w:left="4298" w:hanging="360"/>
      </w:pPr>
      <w:rPr>
        <w:rFonts w:ascii="Symbol" w:hAnsi="Symbol" w:hint="default"/>
      </w:rPr>
    </w:lvl>
    <w:lvl w:ilvl="4" w:tplc="040C0003" w:tentative="1">
      <w:start w:val="1"/>
      <w:numFmt w:val="bullet"/>
      <w:lvlText w:val="o"/>
      <w:lvlJc w:val="left"/>
      <w:pPr>
        <w:tabs>
          <w:tab w:val="num" w:pos="5018"/>
        </w:tabs>
        <w:ind w:left="5018" w:hanging="360"/>
      </w:pPr>
      <w:rPr>
        <w:rFonts w:ascii="Courier New" w:hAnsi="Courier New" w:cs="Courier New" w:hint="default"/>
      </w:rPr>
    </w:lvl>
    <w:lvl w:ilvl="5" w:tplc="040C0005" w:tentative="1">
      <w:start w:val="1"/>
      <w:numFmt w:val="bullet"/>
      <w:lvlText w:val=""/>
      <w:lvlJc w:val="left"/>
      <w:pPr>
        <w:tabs>
          <w:tab w:val="num" w:pos="5738"/>
        </w:tabs>
        <w:ind w:left="5738" w:hanging="360"/>
      </w:pPr>
      <w:rPr>
        <w:rFonts w:ascii="Wingdings" w:hAnsi="Wingdings" w:hint="default"/>
      </w:rPr>
    </w:lvl>
    <w:lvl w:ilvl="6" w:tplc="040C0001" w:tentative="1">
      <w:start w:val="1"/>
      <w:numFmt w:val="bullet"/>
      <w:lvlText w:val=""/>
      <w:lvlJc w:val="left"/>
      <w:pPr>
        <w:tabs>
          <w:tab w:val="num" w:pos="6458"/>
        </w:tabs>
        <w:ind w:left="6458" w:hanging="360"/>
      </w:pPr>
      <w:rPr>
        <w:rFonts w:ascii="Symbol" w:hAnsi="Symbol" w:hint="default"/>
      </w:rPr>
    </w:lvl>
    <w:lvl w:ilvl="7" w:tplc="040C0003" w:tentative="1">
      <w:start w:val="1"/>
      <w:numFmt w:val="bullet"/>
      <w:lvlText w:val="o"/>
      <w:lvlJc w:val="left"/>
      <w:pPr>
        <w:tabs>
          <w:tab w:val="num" w:pos="7178"/>
        </w:tabs>
        <w:ind w:left="7178" w:hanging="360"/>
      </w:pPr>
      <w:rPr>
        <w:rFonts w:ascii="Courier New" w:hAnsi="Courier New" w:cs="Courier New" w:hint="default"/>
      </w:rPr>
    </w:lvl>
    <w:lvl w:ilvl="8" w:tplc="040C0005" w:tentative="1">
      <w:start w:val="1"/>
      <w:numFmt w:val="bullet"/>
      <w:lvlText w:val=""/>
      <w:lvlJc w:val="left"/>
      <w:pPr>
        <w:tabs>
          <w:tab w:val="num" w:pos="7898"/>
        </w:tabs>
        <w:ind w:left="7898" w:hanging="360"/>
      </w:pPr>
      <w:rPr>
        <w:rFonts w:ascii="Wingdings" w:hAnsi="Wingdings" w:hint="default"/>
      </w:rPr>
    </w:lvl>
  </w:abstractNum>
  <w:abstractNum w:abstractNumId="15">
    <w:nsid w:val="249F1555"/>
    <w:multiLevelType w:val="hybridMultilevel"/>
    <w:tmpl w:val="07D4A6B4"/>
    <w:lvl w:ilvl="0" w:tplc="040C0005">
      <w:start w:val="1"/>
      <w:numFmt w:val="bullet"/>
      <w:lvlText w:val=""/>
      <w:lvlJc w:val="left"/>
      <w:pPr>
        <w:tabs>
          <w:tab w:val="num" w:pos="2138"/>
        </w:tabs>
        <w:ind w:left="2138" w:hanging="360"/>
      </w:pPr>
      <w:rPr>
        <w:rFonts w:ascii="Wingdings" w:hAnsi="Wingdings" w:hint="default"/>
      </w:rPr>
    </w:lvl>
    <w:lvl w:ilvl="1" w:tplc="040C0003" w:tentative="1">
      <w:start w:val="1"/>
      <w:numFmt w:val="bullet"/>
      <w:lvlText w:val="o"/>
      <w:lvlJc w:val="left"/>
      <w:pPr>
        <w:tabs>
          <w:tab w:val="num" w:pos="2858"/>
        </w:tabs>
        <w:ind w:left="2858" w:hanging="360"/>
      </w:pPr>
      <w:rPr>
        <w:rFonts w:ascii="Courier New" w:hAnsi="Courier New" w:cs="Courier New" w:hint="default"/>
      </w:rPr>
    </w:lvl>
    <w:lvl w:ilvl="2" w:tplc="040C0005" w:tentative="1">
      <w:start w:val="1"/>
      <w:numFmt w:val="bullet"/>
      <w:lvlText w:val=""/>
      <w:lvlJc w:val="left"/>
      <w:pPr>
        <w:tabs>
          <w:tab w:val="num" w:pos="3578"/>
        </w:tabs>
        <w:ind w:left="3578" w:hanging="360"/>
      </w:pPr>
      <w:rPr>
        <w:rFonts w:ascii="Wingdings" w:hAnsi="Wingdings" w:hint="default"/>
      </w:rPr>
    </w:lvl>
    <w:lvl w:ilvl="3" w:tplc="040C0001" w:tentative="1">
      <w:start w:val="1"/>
      <w:numFmt w:val="bullet"/>
      <w:lvlText w:val=""/>
      <w:lvlJc w:val="left"/>
      <w:pPr>
        <w:tabs>
          <w:tab w:val="num" w:pos="4298"/>
        </w:tabs>
        <w:ind w:left="4298" w:hanging="360"/>
      </w:pPr>
      <w:rPr>
        <w:rFonts w:ascii="Symbol" w:hAnsi="Symbol" w:hint="default"/>
      </w:rPr>
    </w:lvl>
    <w:lvl w:ilvl="4" w:tplc="040C0003" w:tentative="1">
      <w:start w:val="1"/>
      <w:numFmt w:val="bullet"/>
      <w:lvlText w:val="o"/>
      <w:lvlJc w:val="left"/>
      <w:pPr>
        <w:tabs>
          <w:tab w:val="num" w:pos="5018"/>
        </w:tabs>
        <w:ind w:left="5018" w:hanging="360"/>
      </w:pPr>
      <w:rPr>
        <w:rFonts w:ascii="Courier New" w:hAnsi="Courier New" w:cs="Courier New" w:hint="default"/>
      </w:rPr>
    </w:lvl>
    <w:lvl w:ilvl="5" w:tplc="040C0005" w:tentative="1">
      <w:start w:val="1"/>
      <w:numFmt w:val="bullet"/>
      <w:lvlText w:val=""/>
      <w:lvlJc w:val="left"/>
      <w:pPr>
        <w:tabs>
          <w:tab w:val="num" w:pos="5738"/>
        </w:tabs>
        <w:ind w:left="5738" w:hanging="360"/>
      </w:pPr>
      <w:rPr>
        <w:rFonts w:ascii="Wingdings" w:hAnsi="Wingdings" w:hint="default"/>
      </w:rPr>
    </w:lvl>
    <w:lvl w:ilvl="6" w:tplc="040C0001" w:tentative="1">
      <w:start w:val="1"/>
      <w:numFmt w:val="bullet"/>
      <w:lvlText w:val=""/>
      <w:lvlJc w:val="left"/>
      <w:pPr>
        <w:tabs>
          <w:tab w:val="num" w:pos="6458"/>
        </w:tabs>
        <w:ind w:left="6458" w:hanging="360"/>
      </w:pPr>
      <w:rPr>
        <w:rFonts w:ascii="Symbol" w:hAnsi="Symbol" w:hint="default"/>
      </w:rPr>
    </w:lvl>
    <w:lvl w:ilvl="7" w:tplc="040C0003" w:tentative="1">
      <w:start w:val="1"/>
      <w:numFmt w:val="bullet"/>
      <w:lvlText w:val="o"/>
      <w:lvlJc w:val="left"/>
      <w:pPr>
        <w:tabs>
          <w:tab w:val="num" w:pos="7178"/>
        </w:tabs>
        <w:ind w:left="7178" w:hanging="360"/>
      </w:pPr>
      <w:rPr>
        <w:rFonts w:ascii="Courier New" w:hAnsi="Courier New" w:cs="Courier New" w:hint="default"/>
      </w:rPr>
    </w:lvl>
    <w:lvl w:ilvl="8" w:tplc="040C0005" w:tentative="1">
      <w:start w:val="1"/>
      <w:numFmt w:val="bullet"/>
      <w:lvlText w:val=""/>
      <w:lvlJc w:val="left"/>
      <w:pPr>
        <w:tabs>
          <w:tab w:val="num" w:pos="7898"/>
        </w:tabs>
        <w:ind w:left="7898" w:hanging="360"/>
      </w:pPr>
      <w:rPr>
        <w:rFonts w:ascii="Wingdings" w:hAnsi="Wingdings" w:hint="default"/>
      </w:rPr>
    </w:lvl>
  </w:abstractNum>
  <w:abstractNum w:abstractNumId="16">
    <w:nsid w:val="2D2D4EC0"/>
    <w:multiLevelType w:val="hybridMultilevel"/>
    <w:tmpl w:val="FA24B99A"/>
    <w:lvl w:ilvl="0" w:tplc="040C000F">
      <w:start w:val="1"/>
      <w:numFmt w:val="decimal"/>
      <w:lvlText w:val="%1."/>
      <w:lvlJc w:val="left"/>
      <w:pPr>
        <w:tabs>
          <w:tab w:val="num" w:pos="2205"/>
        </w:tabs>
        <w:ind w:left="2205" w:hanging="360"/>
      </w:pPr>
    </w:lvl>
    <w:lvl w:ilvl="1" w:tplc="040C0019" w:tentative="1">
      <w:start w:val="1"/>
      <w:numFmt w:val="lowerLetter"/>
      <w:lvlText w:val="%2."/>
      <w:lvlJc w:val="left"/>
      <w:pPr>
        <w:tabs>
          <w:tab w:val="num" w:pos="2925"/>
        </w:tabs>
        <w:ind w:left="2925" w:hanging="360"/>
      </w:pPr>
    </w:lvl>
    <w:lvl w:ilvl="2" w:tplc="040C001B" w:tentative="1">
      <w:start w:val="1"/>
      <w:numFmt w:val="lowerRoman"/>
      <w:lvlText w:val="%3."/>
      <w:lvlJc w:val="right"/>
      <w:pPr>
        <w:tabs>
          <w:tab w:val="num" w:pos="3645"/>
        </w:tabs>
        <w:ind w:left="3645" w:hanging="180"/>
      </w:pPr>
    </w:lvl>
    <w:lvl w:ilvl="3" w:tplc="040C000F" w:tentative="1">
      <w:start w:val="1"/>
      <w:numFmt w:val="decimal"/>
      <w:lvlText w:val="%4."/>
      <w:lvlJc w:val="left"/>
      <w:pPr>
        <w:tabs>
          <w:tab w:val="num" w:pos="4365"/>
        </w:tabs>
        <w:ind w:left="4365" w:hanging="360"/>
      </w:pPr>
    </w:lvl>
    <w:lvl w:ilvl="4" w:tplc="040C0019" w:tentative="1">
      <w:start w:val="1"/>
      <w:numFmt w:val="lowerLetter"/>
      <w:lvlText w:val="%5."/>
      <w:lvlJc w:val="left"/>
      <w:pPr>
        <w:tabs>
          <w:tab w:val="num" w:pos="5085"/>
        </w:tabs>
        <w:ind w:left="5085" w:hanging="360"/>
      </w:pPr>
    </w:lvl>
    <w:lvl w:ilvl="5" w:tplc="040C001B" w:tentative="1">
      <w:start w:val="1"/>
      <w:numFmt w:val="lowerRoman"/>
      <w:lvlText w:val="%6."/>
      <w:lvlJc w:val="right"/>
      <w:pPr>
        <w:tabs>
          <w:tab w:val="num" w:pos="5805"/>
        </w:tabs>
        <w:ind w:left="5805" w:hanging="180"/>
      </w:pPr>
    </w:lvl>
    <w:lvl w:ilvl="6" w:tplc="040C000F" w:tentative="1">
      <w:start w:val="1"/>
      <w:numFmt w:val="decimal"/>
      <w:lvlText w:val="%7."/>
      <w:lvlJc w:val="left"/>
      <w:pPr>
        <w:tabs>
          <w:tab w:val="num" w:pos="6525"/>
        </w:tabs>
        <w:ind w:left="6525" w:hanging="360"/>
      </w:pPr>
    </w:lvl>
    <w:lvl w:ilvl="7" w:tplc="040C0019" w:tentative="1">
      <w:start w:val="1"/>
      <w:numFmt w:val="lowerLetter"/>
      <w:lvlText w:val="%8."/>
      <w:lvlJc w:val="left"/>
      <w:pPr>
        <w:tabs>
          <w:tab w:val="num" w:pos="7245"/>
        </w:tabs>
        <w:ind w:left="7245" w:hanging="360"/>
      </w:pPr>
    </w:lvl>
    <w:lvl w:ilvl="8" w:tplc="040C001B" w:tentative="1">
      <w:start w:val="1"/>
      <w:numFmt w:val="lowerRoman"/>
      <w:lvlText w:val="%9."/>
      <w:lvlJc w:val="right"/>
      <w:pPr>
        <w:tabs>
          <w:tab w:val="num" w:pos="7965"/>
        </w:tabs>
        <w:ind w:left="7965" w:hanging="180"/>
      </w:pPr>
    </w:lvl>
  </w:abstractNum>
  <w:abstractNum w:abstractNumId="17">
    <w:nsid w:val="364F2316"/>
    <w:multiLevelType w:val="singleLevel"/>
    <w:tmpl w:val="56C053FE"/>
    <w:lvl w:ilvl="0">
      <w:numFmt w:val="bullet"/>
      <w:lvlText w:val=""/>
      <w:lvlJc w:val="left"/>
      <w:pPr>
        <w:tabs>
          <w:tab w:val="num" w:pos="3763"/>
        </w:tabs>
        <w:ind w:left="3763" w:hanging="360"/>
      </w:pPr>
      <w:rPr>
        <w:rFonts w:ascii="Wingdings" w:hAnsi="Wingdings" w:hint="default"/>
        <w:b/>
      </w:rPr>
    </w:lvl>
  </w:abstractNum>
  <w:abstractNum w:abstractNumId="18">
    <w:nsid w:val="3ACC718A"/>
    <w:multiLevelType w:val="singleLevel"/>
    <w:tmpl w:val="CE46E41C"/>
    <w:lvl w:ilvl="0">
      <w:start w:val="1"/>
      <w:numFmt w:val="bullet"/>
      <w:lvlText w:val=""/>
      <w:lvlJc w:val="left"/>
      <w:pPr>
        <w:tabs>
          <w:tab w:val="num" w:pos="360"/>
        </w:tabs>
        <w:ind w:left="360" w:hanging="360"/>
      </w:pPr>
      <w:rPr>
        <w:rFonts w:ascii="Wingdings" w:hAnsi="Wingdings" w:hint="default"/>
      </w:rPr>
    </w:lvl>
  </w:abstractNum>
  <w:abstractNum w:abstractNumId="19">
    <w:nsid w:val="3F933BE1"/>
    <w:multiLevelType w:val="hybridMultilevel"/>
    <w:tmpl w:val="651EBC98"/>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0F">
      <w:start w:val="1"/>
      <w:numFmt w:val="decimal"/>
      <w:lvlText w:val="%3."/>
      <w:lvlJc w:val="left"/>
      <w:pPr>
        <w:tabs>
          <w:tab w:val="num" w:pos="2340"/>
        </w:tabs>
        <w:ind w:left="2340" w:hanging="36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0">
    <w:nsid w:val="403619F2"/>
    <w:multiLevelType w:val="singleLevel"/>
    <w:tmpl w:val="189A4AAC"/>
    <w:lvl w:ilvl="0">
      <w:numFmt w:val="bullet"/>
      <w:lvlText w:val=""/>
      <w:lvlJc w:val="left"/>
      <w:pPr>
        <w:tabs>
          <w:tab w:val="num" w:pos="725"/>
        </w:tabs>
        <w:ind w:left="725" w:hanging="360"/>
      </w:pPr>
      <w:rPr>
        <w:rFonts w:ascii="Wingdings" w:hAnsi="Wingdings" w:hint="default"/>
      </w:rPr>
    </w:lvl>
  </w:abstractNum>
  <w:abstractNum w:abstractNumId="21">
    <w:nsid w:val="40791737"/>
    <w:multiLevelType w:val="singleLevel"/>
    <w:tmpl w:val="040C000F"/>
    <w:lvl w:ilvl="0">
      <w:start w:val="1"/>
      <w:numFmt w:val="decimal"/>
      <w:lvlText w:val="%1."/>
      <w:lvlJc w:val="left"/>
      <w:pPr>
        <w:tabs>
          <w:tab w:val="num" w:pos="360"/>
        </w:tabs>
        <w:ind w:left="360" w:hanging="360"/>
      </w:pPr>
    </w:lvl>
  </w:abstractNum>
  <w:abstractNum w:abstractNumId="22">
    <w:nsid w:val="445E015D"/>
    <w:multiLevelType w:val="hybridMultilevel"/>
    <w:tmpl w:val="D55E24CE"/>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3">
    <w:nsid w:val="4533097D"/>
    <w:multiLevelType w:val="singleLevel"/>
    <w:tmpl w:val="3F20136A"/>
    <w:lvl w:ilvl="0">
      <w:start w:val="1"/>
      <w:numFmt w:val="bullet"/>
      <w:lvlText w:val="−"/>
      <w:lvlJc w:val="left"/>
      <w:pPr>
        <w:tabs>
          <w:tab w:val="num" w:pos="360"/>
        </w:tabs>
        <w:ind w:left="360" w:hanging="360"/>
      </w:pPr>
      <w:rPr>
        <w:rFonts w:ascii="Times New Roman" w:hAnsi="Times New Roman" w:hint="default"/>
      </w:rPr>
    </w:lvl>
  </w:abstractNum>
  <w:abstractNum w:abstractNumId="24">
    <w:nsid w:val="46EA3A53"/>
    <w:multiLevelType w:val="hybridMultilevel"/>
    <w:tmpl w:val="1F0A35F0"/>
    <w:lvl w:ilvl="0" w:tplc="BCF6A42E">
      <w:start w:val="1"/>
      <w:numFmt w:val="decimal"/>
      <w:lvlText w:val="%1."/>
      <w:lvlJc w:val="left"/>
      <w:pPr>
        <w:ind w:left="862" w:hanging="360"/>
      </w:pPr>
      <w:rPr>
        <w:rFonts w:hint="default"/>
        <w:color w:val="auto"/>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25">
    <w:nsid w:val="48E302D8"/>
    <w:multiLevelType w:val="singleLevel"/>
    <w:tmpl w:val="3F20136A"/>
    <w:lvl w:ilvl="0">
      <w:start w:val="1"/>
      <w:numFmt w:val="bullet"/>
      <w:lvlText w:val="−"/>
      <w:lvlJc w:val="left"/>
      <w:pPr>
        <w:tabs>
          <w:tab w:val="num" w:pos="360"/>
        </w:tabs>
        <w:ind w:left="360" w:hanging="360"/>
      </w:pPr>
      <w:rPr>
        <w:rFonts w:ascii="Times New Roman" w:hAnsi="Times New Roman" w:hint="default"/>
      </w:rPr>
    </w:lvl>
  </w:abstractNum>
  <w:abstractNum w:abstractNumId="26">
    <w:nsid w:val="496B63DE"/>
    <w:multiLevelType w:val="singleLevel"/>
    <w:tmpl w:val="1F346024"/>
    <w:lvl w:ilvl="0">
      <w:start w:val="1"/>
      <w:numFmt w:val="bullet"/>
      <w:lvlText w:val=""/>
      <w:lvlJc w:val="left"/>
      <w:pPr>
        <w:tabs>
          <w:tab w:val="num" w:pos="360"/>
        </w:tabs>
        <w:ind w:left="360" w:hanging="360"/>
      </w:pPr>
      <w:rPr>
        <w:rFonts w:ascii="Wingdings" w:hAnsi="Wingdings" w:hint="default"/>
      </w:rPr>
    </w:lvl>
  </w:abstractNum>
  <w:abstractNum w:abstractNumId="27">
    <w:nsid w:val="4A71233D"/>
    <w:multiLevelType w:val="singleLevel"/>
    <w:tmpl w:val="CE46E41C"/>
    <w:lvl w:ilvl="0">
      <w:start w:val="1"/>
      <w:numFmt w:val="bullet"/>
      <w:lvlText w:val=""/>
      <w:lvlJc w:val="left"/>
      <w:pPr>
        <w:tabs>
          <w:tab w:val="num" w:pos="360"/>
        </w:tabs>
        <w:ind w:left="360" w:hanging="360"/>
      </w:pPr>
      <w:rPr>
        <w:rFonts w:ascii="Wingdings" w:hAnsi="Wingdings" w:hint="default"/>
      </w:rPr>
    </w:lvl>
  </w:abstractNum>
  <w:abstractNum w:abstractNumId="28">
    <w:nsid w:val="4CEC4B00"/>
    <w:multiLevelType w:val="singleLevel"/>
    <w:tmpl w:val="040C000F"/>
    <w:lvl w:ilvl="0">
      <w:start w:val="1"/>
      <w:numFmt w:val="decimal"/>
      <w:lvlText w:val="%1."/>
      <w:lvlJc w:val="left"/>
      <w:pPr>
        <w:tabs>
          <w:tab w:val="num" w:pos="360"/>
        </w:tabs>
        <w:ind w:left="360" w:hanging="360"/>
      </w:pPr>
    </w:lvl>
  </w:abstractNum>
  <w:abstractNum w:abstractNumId="29">
    <w:nsid w:val="4DEE6A64"/>
    <w:multiLevelType w:val="hybridMultilevel"/>
    <w:tmpl w:val="A170DD08"/>
    <w:lvl w:ilvl="0" w:tplc="103EA1C8">
      <w:numFmt w:val="bullet"/>
      <w:lvlText w:val=""/>
      <w:lvlJc w:val="left"/>
      <w:pPr>
        <w:tabs>
          <w:tab w:val="num" w:pos="2138"/>
        </w:tabs>
        <w:ind w:left="2138" w:hanging="360"/>
      </w:pPr>
      <w:rPr>
        <w:rFonts w:ascii="Wingdings" w:eastAsia="Times New Roman" w:hAnsi="Wingdings" w:hint="default"/>
      </w:rPr>
    </w:lvl>
    <w:lvl w:ilvl="1" w:tplc="040C0003" w:tentative="1">
      <w:start w:val="1"/>
      <w:numFmt w:val="bullet"/>
      <w:lvlText w:val="o"/>
      <w:lvlJc w:val="left"/>
      <w:pPr>
        <w:tabs>
          <w:tab w:val="num" w:pos="2858"/>
        </w:tabs>
        <w:ind w:left="2858" w:hanging="360"/>
      </w:pPr>
      <w:rPr>
        <w:rFonts w:ascii="Courier New" w:hAnsi="Courier New" w:cs="Courier New" w:hint="default"/>
      </w:rPr>
    </w:lvl>
    <w:lvl w:ilvl="2" w:tplc="040C0005" w:tentative="1">
      <w:start w:val="1"/>
      <w:numFmt w:val="bullet"/>
      <w:lvlText w:val=""/>
      <w:lvlJc w:val="left"/>
      <w:pPr>
        <w:tabs>
          <w:tab w:val="num" w:pos="3578"/>
        </w:tabs>
        <w:ind w:left="3578" w:hanging="360"/>
      </w:pPr>
      <w:rPr>
        <w:rFonts w:ascii="Wingdings" w:hAnsi="Wingdings" w:hint="default"/>
      </w:rPr>
    </w:lvl>
    <w:lvl w:ilvl="3" w:tplc="040C0001" w:tentative="1">
      <w:start w:val="1"/>
      <w:numFmt w:val="bullet"/>
      <w:lvlText w:val=""/>
      <w:lvlJc w:val="left"/>
      <w:pPr>
        <w:tabs>
          <w:tab w:val="num" w:pos="4298"/>
        </w:tabs>
        <w:ind w:left="4298" w:hanging="360"/>
      </w:pPr>
      <w:rPr>
        <w:rFonts w:ascii="Symbol" w:hAnsi="Symbol" w:hint="default"/>
      </w:rPr>
    </w:lvl>
    <w:lvl w:ilvl="4" w:tplc="040C0003" w:tentative="1">
      <w:start w:val="1"/>
      <w:numFmt w:val="bullet"/>
      <w:lvlText w:val="o"/>
      <w:lvlJc w:val="left"/>
      <w:pPr>
        <w:tabs>
          <w:tab w:val="num" w:pos="5018"/>
        </w:tabs>
        <w:ind w:left="5018" w:hanging="360"/>
      </w:pPr>
      <w:rPr>
        <w:rFonts w:ascii="Courier New" w:hAnsi="Courier New" w:cs="Courier New" w:hint="default"/>
      </w:rPr>
    </w:lvl>
    <w:lvl w:ilvl="5" w:tplc="040C0005" w:tentative="1">
      <w:start w:val="1"/>
      <w:numFmt w:val="bullet"/>
      <w:lvlText w:val=""/>
      <w:lvlJc w:val="left"/>
      <w:pPr>
        <w:tabs>
          <w:tab w:val="num" w:pos="5738"/>
        </w:tabs>
        <w:ind w:left="5738" w:hanging="360"/>
      </w:pPr>
      <w:rPr>
        <w:rFonts w:ascii="Wingdings" w:hAnsi="Wingdings" w:hint="default"/>
      </w:rPr>
    </w:lvl>
    <w:lvl w:ilvl="6" w:tplc="040C0001" w:tentative="1">
      <w:start w:val="1"/>
      <w:numFmt w:val="bullet"/>
      <w:lvlText w:val=""/>
      <w:lvlJc w:val="left"/>
      <w:pPr>
        <w:tabs>
          <w:tab w:val="num" w:pos="6458"/>
        </w:tabs>
        <w:ind w:left="6458" w:hanging="360"/>
      </w:pPr>
      <w:rPr>
        <w:rFonts w:ascii="Symbol" w:hAnsi="Symbol" w:hint="default"/>
      </w:rPr>
    </w:lvl>
    <w:lvl w:ilvl="7" w:tplc="040C0003" w:tentative="1">
      <w:start w:val="1"/>
      <w:numFmt w:val="bullet"/>
      <w:lvlText w:val="o"/>
      <w:lvlJc w:val="left"/>
      <w:pPr>
        <w:tabs>
          <w:tab w:val="num" w:pos="7178"/>
        </w:tabs>
        <w:ind w:left="7178" w:hanging="360"/>
      </w:pPr>
      <w:rPr>
        <w:rFonts w:ascii="Courier New" w:hAnsi="Courier New" w:cs="Courier New" w:hint="default"/>
      </w:rPr>
    </w:lvl>
    <w:lvl w:ilvl="8" w:tplc="040C0005" w:tentative="1">
      <w:start w:val="1"/>
      <w:numFmt w:val="bullet"/>
      <w:lvlText w:val=""/>
      <w:lvlJc w:val="left"/>
      <w:pPr>
        <w:tabs>
          <w:tab w:val="num" w:pos="7898"/>
        </w:tabs>
        <w:ind w:left="7898" w:hanging="360"/>
      </w:pPr>
      <w:rPr>
        <w:rFonts w:ascii="Wingdings" w:hAnsi="Wingdings" w:hint="default"/>
      </w:rPr>
    </w:lvl>
  </w:abstractNum>
  <w:abstractNum w:abstractNumId="30">
    <w:nsid w:val="50A80FB1"/>
    <w:multiLevelType w:val="hybridMultilevel"/>
    <w:tmpl w:val="52E0C2F0"/>
    <w:lvl w:ilvl="0" w:tplc="A606CD26">
      <w:numFmt w:val="bullet"/>
      <w:lvlText w:val=""/>
      <w:lvlJc w:val="left"/>
      <w:pPr>
        <w:tabs>
          <w:tab w:val="num" w:pos="2920"/>
        </w:tabs>
        <w:ind w:left="2920" w:hanging="360"/>
      </w:pPr>
      <w:rPr>
        <w:rFonts w:ascii="Wingdings" w:eastAsia="Times New Roman" w:hAnsi="Wingdings" w:cs="Times New Roman" w:hint="default"/>
      </w:rPr>
    </w:lvl>
    <w:lvl w:ilvl="1" w:tplc="040C0003" w:tentative="1">
      <w:start w:val="1"/>
      <w:numFmt w:val="bullet"/>
      <w:lvlText w:val="o"/>
      <w:lvlJc w:val="left"/>
      <w:pPr>
        <w:tabs>
          <w:tab w:val="num" w:pos="2920"/>
        </w:tabs>
        <w:ind w:left="2920" w:hanging="360"/>
      </w:pPr>
      <w:rPr>
        <w:rFonts w:ascii="Courier New" w:hAnsi="Courier New" w:cs="Courier New" w:hint="default"/>
      </w:rPr>
    </w:lvl>
    <w:lvl w:ilvl="2" w:tplc="040C0005">
      <w:start w:val="1"/>
      <w:numFmt w:val="bullet"/>
      <w:lvlText w:val=""/>
      <w:lvlJc w:val="left"/>
      <w:pPr>
        <w:tabs>
          <w:tab w:val="num" w:pos="3640"/>
        </w:tabs>
        <w:ind w:left="3640" w:hanging="360"/>
      </w:pPr>
      <w:rPr>
        <w:rFonts w:ascii="Wingdings" w:hAnsi="Wingdings" w:hint="default"/>
      </w:rPr>
    </w:lvl>
    <w:lvl w:ilvl="3" w:tplc="040C0001" w:tentative="1">
      <w:start w:val="1"/>
      <w:numFmt w:val="bullet"/>
      <w:lvlText w:val=""/>
      <w:lvlJc w:val="left"/>
      <w:pPr>
        <w:tabs>
          <w:tab w:val="num" w:pos="4360"/>
        </w:tabs>
        <w:ind w:left="4360" w:hanging="360"/>
      </w:pPr>
      <w:rPr>
        <w:rFonts w:ascii="Symbol" w:hAnsi="Symbol" w:hint="default"/>
      </w:rPr>
    </w:lvl>
    <w:lvl w:ilvl="4" w:tplc="040C0003" w:tentative="1">
      <w:start w:val="1"/>
      <w:numFmt w:val="bullet"/>
      <w:lvlText w:val="o"/>
      <w:lvlJc w:val="left"/>
      <w:pPr>
        <w:tabs>
          <w:tab w:val="num" w:pos="5080"/>
        </w:tabs>
        <w:ind w:left="5080" w:hanging="360"/>
      </w:pPr>
      <w:rPr>
        <w:rFonts w:ascii="Courier New" w:hAnsi="Courier New" w:cs="Courier New" w:hint="default"/>
      </w:rPr>
    </w:lvl>
    <w:lvl w:ilvl="5" w:tplc="040C0005" w:tentative="1">
      <w:start w:val="1"/>
      <w:numFmt w:val="bullet"/>
      <w:lvlText w:val=""/>
      <w:lvlJc w:val="left"/>
      <w:pPr>
        <w:tabs>
          <w:tab w:val="num" w:pos="5800"/>
        </w:tabs>
        <w:ind w:left="5800" w:hanging="360"/>
      </w:pPr>
      <w:rPr>
        <w:rFonts w:ascii="Wingdings" w:hAnsi="Wingdings" w:hint="default"/>
      </w:rPr>
    </w:lvl>
    <w:lvl w:ilvl="6" w:tplc="040C0001" w:tentative="1">
      <w:start w:val="1"/>
      <w:numFmt w:val="bullet"/>
      <w:lvlText w:val=""/>
      <w:lvlJc w:val="left"/>
      <w:pPr>
        <w:tabs>
          <w:tab w:val="num" w:pos="6520"/>
        </w:tabs>
        <w:ind w:left="6520" w:hanging="360"/>
      </w:pPr>
      <w:rPr>
        <w:rFonts w:ascii="Symbol" w:hAnsi="Symbol" w:hint="default"/>
      </w:rPr>
    </w:lvl>
    <w:lvl w:ilvl="7" w:tplc="040C0003" w:tentative="1">
      <w:start w:val="1"/>
      <w:numFmt w:val="bullet"/>
      <w:lvlText w:val="o"/>
      <w:lvlJc w:val="left"/>
      <w:pPr>
        <w:tabs>
          <w:tab w:val="num" w:pos="7240"/>
        </w:tabs>
        <w:ind w:left="7240" w:hanging="360"/>
      </w:pPr>
      <w:rPr>
        <w:rFonts w:ascii="Courier New" w:hAnsi="Courier New" w:cs="Courier New" w:hint="default"/>
      </w:rPr>
    </w:lvl>
    <w:lvl w:ilvl="8" w:tplc="040C0005" w:tentative="1">
      <w:start w:val="1"/>
      <w:numFmt w:val="bullet"/>
      <w:lvlText w:val=""/>
      <w:lvlJc w:val="left"/>
      <w:pPr>
        <w:tabs>
          <w:tab w:val="num" w:pos="7960"/>
        </w:tabs>
        <w:ind w:left="7960" w:hanging="360"/>
      </w:pPr>
      <w:rPr>
        <w:rFonts w:ascii="Wingdings" w:hAnsi="Wingdings" w:hint="default"/>
      </w:rPr>
    </w:lvl>
  </w:abstractNum>
  <w:abstractNum w:abstractNumId="31">
    <w:nsid w:val="543B1FFC"/>
    <w:multiLevelType w:val="multilevel"/>
    <w:tmpl w:val="BDD673DC"/>
    <w:lvl w:ilvl="0">
      <w:numFmt w:val="bullet"/>
      <w:lvlText w:val="-"/>
      <w:lvlJc w:val="left"/>
      <w:pPr>
        <w:tabs>
          <w:tab w:val="num" w:pos="2138"/>
        </w:tabs>
        <w:ind w:left="2138" w:hanging="360"/>
      </w:pPr>
      <w:rPr>
        <w:rFonts w:ascii="Arial" w:eastAsia="Times New Roman" w:hAnsi="Arial" w:cs="Arial" w:hint="default"/>
      </w:rPr>
    </w:lvl>
    <w:lvl w:ilvl="1">
      <w:start w:val="1"/>
      <w:numFmt w:val="bullet"/>
      <w:lvlText w:val="o"/>
      <w:lvlJc w:val="left"/>
      <w:pPr>
        <w:tabs>
          <w:tab w:val="num" w:pos="2858"/>
        </w:tabs>
        <w:ind w:left="2858" w:hanging="360"/>
      </w:pPr>
      <w:rPr>
        <w:rFonts w:ascii="Courier New" w:hAnsi="Courier New" w:cs="Courier New" w:hint="default"/>
      </w:rPr>
    </w:lvl>
    <w:lvl w:ilvl="2">
      <w:start w:val="1"/>
      <w:numFmt w:val="bullet"/>
      <w:lvlText w:val=""/>
      <w:lvlJc w:val="left"/>
      <w:pPr>
        <w:tabs>
          <w:tab w:val="num" w:pos="3578"/>
        </w:tabs>
        <w:ind w:left="3578" w:hanging="360"/>
      </w:pPr>
      <w:rPr>
        <w:rFonts w:ascii="Wingdings" w:hAnsi="Wingdings" w:hint="default"/>
      </w:rPr>
    </w:lvl>
    <w:lvl w:ilvl="3">
      <w:start w:val="1"/>
      <w:numFmt w:val="bullet"/>
      <w:lvlText w:val=""/>
      <w:lvlJc w:val="left"/>
      <w:pPr>
        <w:tabs>
          <w:tab w:val="num" w:pos="4298"/>
        </w:tabs>
        <w:ind w:left="4298" w:hanging="360"/>
      </w:pPr>
      <w:rPr>
        <w:rFonts w:ascii="Symbol" w:hAnsi="Symbol" w:hint="default"/>
      </w:rPr>
    </w:lvl>
    <w:lvl w:ilvl="4">
      <w:start w:val="1"/>
      <w:numFmt w:val="bullet"/>
      <w:lvlText w:val="o"/>
      <w:lvlJc w:val="left"/>
      <w:pPr>
        <w:tabs>
          <w:tab w:val="num" w:pos="5018"/>
        </w:tabs>
        <w:ind w:left="5018" w:hanging="360"/>
      </w:pPr>
      <w:rPr>
        <w:rFonts w:ascii="Courier New" w:hAnsi="Courier New" w:cs="Courier New" w:hint="default"/>
      </w:rPr>
    </w:lvl>
    <w:lvl w:ilvl="5">
      <w:start w:val="1"/>
      <w:numFmt w:val="bullet"/>
      <w:lvlText w:val=""/>
      <w:lvlJc w:val="left"/>
      <w:pPr>
        <w:tabs>
          <w:tab w:val="num" w:pos="5738"/>
        </w:tabs>
        <w:ind w:left="5738" w:hanging="360"/>
      </w:pPr>
      <w:rPr>
        <w:rFonts w:ascii="Wingdings" w:hAnsi="Wingdings" w:hint="default"/>
      </w:rPr>
    </w:lvl>
    <w:lvl w:ilvl="6">
      <w:start w:val="1"/>
      <w:numFmt w:val="bullet"/>
      <w:lvlText w:val=""/>
      <w:lvlJc w:val="left"/>
      <w:pPr>
        <w:tabs>
          <w:tab w:val="num" w:pos="6458"/>
        </w:tabs>
        <w:ind w:left="6458" w:hanging="360"/>
      </w:pPr>
      <w:rPr>
        <w:rFonts w:ascii="Symbol" w:hAnsi="Symbol" w:hint="default"/>
      </w:rPr>
    </w:lvl>
    <w:lvl w:ilvl="7">
      <w:start w:val="1"/>
      <w:numFmt w:val="bullet"/>
      <w:lvlText w:val="o"/>
      <w:lvlJc w:val="left"/>
      <w:pPr>
        <w:tabs>
          <w:tab w:val="num" w:pos="7178"/>
        </w:tabs>
        <w:ind w:left="7178" w:hanging="360"/>
      </w:pPr>
      <w:rPr>
        <w:rFonts w:ascii="Courier New" w:hAnsi="Courier New" w:cs="Courier New" w:hint="default"/>
      </w:rPr>
    </w:lvl>
    <w:lvl w:ilvl="8">
      <w:start w:val="1"/>
      <w:numFmt w:val="bullet"/>
      <w:lvlText w:val=""/>
      <w:lvlJc w:val="left"/>
      <w:pPr>
        <w:tabs>
          <w:tab w:val="num" w:pos="7898"/>
        </w:tabs>
        <w:ind w:left="7898" w:hanging="360"/>
      </w:pPr>
      <w:rPr>
        <w:rFonts w:ascii="Wingdings" w:hAnsi="Wingdings" w:hint="default"/>
      </w:rPr>
    </w:lvl>
  </w:abstractNum>
  <w:abstractNum w:abstractNumId="32">
    <w:nsid w:val="58881DB6"/>
    <w:multiLevelType w:val="singleLevel"/>
    <w:tmpl w:val="3F20136A"/>
    <w:lvl w:ilvl="0">
      <w:start w:val="1"/>
      <w:numFmt w:val="bullet"/>
      <w:lvlText w:val="−"/>
      <w:lvlJc w:val="left"/>
      <w:pPr>
        <w:tabs>
          <w:tab w:val="num" w:pos="360"/>
        </w:tabs>
        <w:ind w:left="360" w:hanging="360"/>
      </w:pPr>
      <w:rPr>
        <w:rFonts w:ascii="Times New Roman" w:hAnsi="Times New Roman" w:hint="default"/>
      </w:rPr>
    </w:lvl>
  </w:abstractNum>
  <w:abstractNum w:abstractNumId="33">
    <w:nsid w:val="66EA5B5E"/>
    <w:multiLevelType w:val="hybridMultilevel"/>
    <w:tmpl w:val="6A3E6C04"/>
    <w:lvl w:ilvl="0" w:tplc="EA7AD028">
      <w:numFmt w:val="bullet"/>
      <w:lvlText w:val=""/>
      <w:lvlJc w:val="left"/>
      <w:pPr>
        <w:tabs>
          <w:tab w:val="num" w:pos="2138"/>
        </w:tabs>
        <w:ind w:left="2138" w:hanging="360"/>
      </w:pPr>
      <w:rPr>
        <w:rFonts w:ascii="Wingdings" w:eastAsia="Times New Roman" w:hAnsi="Wingdings" w:hint="default"/>
      </w:rPr>
    </w:lvl>
    <w:lvl w:ilvl="1" w:tplc="040C000F">
      <w:start w:val="1"/>
      <w:numFmt w:val="decimal"/>
      <w:lvlText w:val="%2."/>
      <w:lvlJc w:val="left"/>
      <w:pPr>
        <w:tabs>
          <w:tab w:val="num" w:pos="2858"/>
        </w:tabs>
        <w:ind w:left="2858" w:hanging="360"/>
      </w:pPr>
      <w:rPr>
        <w:rFonts w:hint="default"/>
      </w:rPr>
    </w:lvl>
    <w:lvl w:ilvl="2" w:tplc="040C0005" w:tentative="1">
      <w:start w:val="1"/>
      <w:numFmt w:val="bullet"/>
      <w:lvlText w:val=""/>
      <w:lvlJc w:val="left"/>
      <w:pPr>
        <w:tabs>
          <w:tab w:val="num" w:pos="3578"/>
        </w:tabs>
        <w:ind w:left="3578" w:hanging="360"/>
      </w:pPr>
      <w:rPr>
        <w:rFonts w:ascii="Wingdings" w:hAnsi="Wingdings" w:hint="default"/>
      </w:rPr>
    </w:lvl>
    <w:lvl w:ilvl="3" w:tplc="040C0001" w:tentative="1">
      <w:start w:val="1"/>
      <w:numFmt w:val="bullet"/>
      <w:lvlText w:val=""/>
      <w:lvlJc w:val="left"/>
      <w:pPr>
        <w:tabs>
          <w:tab w:val="num" w:pos="4298"/>
        </w:tabs>
        <w:ind w:left="4298" w:hanging="360"/>
      </w:pPr>
      <w:rPr>
        <w:rFonts w:ascii="Symbol" w:hAnsi="Symbol" w:hint="default"/>
      </w:rPr>
    </w:lvl>
    <w:lvl w:ilvl="4" w:tplc="040C0003" w:tentative="1">
      <w:start w:val="1"/>
      <w:numFmt w:val="bullet"/>
      <w:lvlText w:val="o"/>
      <w:lvlJc w:val="left"/>
      <w:pPr>
        <w:tabs>
          <w:tab w:val="num" w:pos="5018"/>
        </w:tabs>
        <w:ind w:left="5018" w:hanging="360"/>
      </w:pPr>
      <w:rPr>
        <w:rFonts w:ascii="Courier New" w:hAnsi="Courier New" w:cs="Courier New" w:hint="default"/>
      </w:rPr>
    </w:lvl>
    <w:lvl w:ilvl="5" w:tplc="040C0005" w:tentative="1">
      <w:start w:val="1"/>
      <w:numFmt w:val="bullet"/>
      <w:lvlText w:val=""/>
      <w:lvlJc w:val="left"/>
      <w:pPr>
        <w:tabs>
          <w:tab w:val="num" w:pos="5738"/>
        </w:tabs>
        <w:ind w:left="5738" w:hanging="360"/>
      </w:pPr>
      <w:rPr>
        <w:rFonts w:ascii="Wingdings" w:hAnsi="Wingdings" w:hint="default"/>
      </w:rPr>
    </w:lvl>
    <w:lvl w:ilvl="6" w:tplc="040C0001" w:tentative="1">
      <w:start w:val="1"/>
      <w:numFmt w:val="bullet"/>
      <w:lvlText w:val=""/>
      <w:lvlJc w:val="left"/>
      <w:pPr>
        <w:tabs>
          <w:tab w:val="num" w:pos="6458"/>
        </w:tabs>
        <w:ind w:left="6458" w:hanging="360"/>
      </w:pPr>
      <w:rPr>
        <w:rFonts w:ascii="Symbol" w:hAnsi="Symbol" w:hint="default"/>
      </w:rPr>
    </w:lvl>
    <w:lvl w:ilvl="7" w:tplc="040C0003" w:tentative="1">
      <w:start w:val="1"/>
      <w:numFmt w:val="bullet"/>
      <w:lvlText w:val="o"/>
      <w:lvlJc w:val="left"/>
      <w:pPr>
        <w:tabs>
          <w:tab w:val="num" w:pos="7178"/>
        </w:tabs>
        <w:ind w:left="7178" w:hanging="360"/>
      </w:pPr>
      <w:rPr>
        <w:rFonts w:ascii="Courier New" w:hAnsi="Courier New" w:cs="Courier New" w:hint="default"/>
      </w:rPr>
    </w:lvl>
    <w:lvl w:ilvl="8" w:tplc="040C0005" w:tentative="1">
      <w:start w:val="1"/>
      <w:numFmt w:val="bullet"/>
      <w:lvlText w:val=""/>
      <w:lvlJc w:val="left"/>
      <w:pPr>
        <w:tabs>
          <w:tab w:val="num" w:pos="7898"/>
        </w:tabs>
        <w:ind w:left="7898" w:hanging="360"/>
      </w:pPr>
      <w:rPr>
        <w:rFonts w:ascii="Wingdings" w:hAnsi="Wingdings" w:hint="default"/>
      </w:rPr>
    </w:lvl>
  </w:abstractNum>
  <w:abstractNum w:abstractNumId="34">
    <w:nsid w:val="757F5F93"/>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35">
    <w:nsid w:val="77332B37"/>
    <w:multiLevelType w:val="multilevel"/>
    <w:tmpl w:val="538A32F6"/>
    <w:lvl w:ilvl="0">
      <w:numFmt w:val="bullet"/>
      <w:lvlText w:val=""/>
      <w:lvlJc w:val="left"/>
      <w:pPr>
        <w:tabs>
          <w:tab w:val="num" w:pos="2138"/>
        </w:tabs>
        <w:ind w:left="2138" w:hanging="360"/>
      </w:pPr>
      <w:rPr>
        <w:rFonts w:ascii="Wingdings" w:hAnsi="Wingdings" w:hint="default"/>
      </w:rPr>
    </w:lvl>
    <w:lvl w:ilvl="1">
      <w:start w:val="1"/>
      <w:numFmt w:val="bullet"/>
      <w:lvlText w:val="o"/>
      <w:lvlJc w:val="left"/>
      <w:pPr>
        <w:tabs>
          <w:tab w:val="num" w:pos="2858"/>
        </w:tabs>
        <w:ind w:left="2858" w:hanging="360"/>
      </w:pPr>
      <w:rPr>
        <w:rFonts w:ascii="Courier New" w:hAnsi="Courier New" w:cs="Courier New" w:hint="default"/>
      </w:rPr>
    </w:lvl>
    <w:lvl w:ilvl="2">
      <w:start w:val="1"/>
      <w:numFmt w:val="bullet"/>
      <w:lvlText w:val=""/>
      <w:lvlJc w:val="left"/>
      <w:pPr>
        <w:tabs>
          <w:tab w:val="num" w:pos="3578"/>
        </w:tabs>
        <w:ind w:left="3578" w:hanging="360"/>
      </w:pPr>
      <w:rPr>
        <w:rFonts w:ascii="Wingdings" w:hAnsi="Wingdings" w:hint="default"/>
      </w:rPr>
    </w:lvl>
    <w:lvl w:ilvl="3">
      <w:start w:val="1"/>
      <w:numFmt w:val="bullet"/>
      <w:lvlText w:val=""/>
      <w:lvlJc w:val="left"/>
      <w:pPr>
        <w:tabs>
          <w:tab w:val="num" w:pos="4298"/>
        </w:tabs>
        <w:ind w:left="4298" w:hanging="360"/>
      </w:pPr>
      <w:rPr>
        <w:rFonts w:ascii="Symbol" w:hAnsi="Symbol" w:hint="default"/>
      </w:rPr>
    </w:lvl>
    <w:lvl w:ilvl="4">
      <w:start w:val="1"/>
      <w:numFmt w:val="bullet"/>
      <w:lvlText w:val="o"/>
      <w:lvlJc w:val="left"/>
      <w:pPr>
        <w:tabs>
          <w:tab w:val="num" w:pos="5018"/>
        </w:tabs>
        <w:ind w:left="5018" w:hanging="360"/>
      </w:pPr>
      <w:rPr>
        <w:rFonts w:ascii="Courier New" w:hAnsi="Courier New" w:cs="Courier New" w:hint="default"/>
      </w:rPr>
    </w:lvl>
    <w:lvl w:ilvl="5">
      <w:start w:val="1"/>
      <w:numFmt w:val="bullet"/>
      <w:lvlText w:val=""/>
      <w:lvlJc w:val="left"/>
      <w:pPr>
        <w:tabs>
          <w:tab w:val="num" w:pos="5738"/>
        </w:tabs>
        <w:ind w:left="5738" w:hanging="360"/>
      </w:pPr>
      <w:rPr>
        <w:rFonts w:ascii="Wingdings" w:hAnsi="Wingdings" w:hint="default"/>
      </w:rPr>
    </w:lvl>
    <w:lvl w:ilvl="6">
      <w:start w:val="1"/>
      <w:numFmt w:val="bullet"/>
      <w:lvlText w:val=""/>
      <w:lvlJc w:val="left"/>
      <w:pPr>
        <w:tabs>
          <w:tab w:val="num" w:pos="6458"/>
        </w:tabs>
        <w:ind w:left="6458" w:hanging="360"/>
      </w:pPr>
      <w:rPr>
        <w:rFonts w:ascii="Symbol" w:hAnsi="Symbol" w:hint="default"/>
      </w:rPr>
    </w:lvl>
    <w:lvl w:ilvl="7">
      <w:start w:val="1"/>
      <w:numFmt w:val="bullet"/>
      <w:lvlText w:val="o"/>
      <w:lvlJc w:val="left"/>
      <w:pPr>
        <w:tabs>
          <w:tab w:val="num" w:pos="7178"/>
        </w:tabs>
        <w:ind w:left="7178" w:hanging="360"/>
      </w:pPr>
      <w:rPr>
        <w:rFonts w:ascii="Courier New" w:hAnsi="Courier New" w:cs="Courier New" w:hint="default"/>
      </w:rPr>
    </w:lvl>
    <w:lvl w:ilvl="8">
      <w:start w:val="1"/>
      <w:numFmt w:val="bullet"/>
      <w:lvlText w:val=""/>
      <w:lvlJc w:val="left"/>
      <w:pPr>
        <w:tabs>
          <w:tab w:val="num" w:pos="7898"/>
        </w:tabs>
        <w:ind w:left="7898" w:hanging="360"/>
      </w:pPr>
      <w:rPr>
        <w:rFonts w:ascii="Wingdings" w:hAnsi="Wingdings" w:hint="default"/>
      </w:rPr>
    </w:lvl>
  </w:abstractNum>
  <w:abstractNum w:abstractNumId="36">
    <w:nsid w:val="7D14390A"/>
    <w:multiLevelType w:val="singleLevel"/>
    <w:tmpl w:val="1E7E2208"/>
    <w:lvl w:ilvl="0">
      <w:start w:val="1"/>
      <w:numFmt w:val="bullet"/>
      <w:lvlText w:val=""/>
      <w:lvlJc w:val="left"/>
      <w:pPr>
        <w:tabs>
          <w:tab w:val="num" w:pos="360"/>
        </w:tabs>
        <w:ind w:left="360" w:hanging="360"/>
      </w:pPr>
      <w:rPr>
        <w:rFonts w:ascii="Wingdings" w:hAnsi="Wingdings" w:hint="default"/>
      </w:rPr>
    </w:lvl>
  </w:abstractNum>
  <w:abstractNum w:abstractNumId="37">
    <w:nsid w:val="7D847299"/>
    <w:multiLevelType w:val="singleLevel"/>
    <w:tmpl w:val="6A86125C"/>
    <w:lvl w:ilvl="0">
      <w:start w:val="1"/>
      <w:numFmt w:val="decimal"/>
      <w:lvlText w:val="%1."/>
      <w:lvlJc w:val="left"/>
      <w:pPr>
        <w:tabs>
          <w:tab w:val="num" w:pos="2203"/>
        </w:tabs>
        <w:ind w:left="2203" w:hanging="360"/>
      </w:pPr>
      <w:rPr>
        <w:rFonts w:hint="default"/>
      </w:rPr>
    </w:lvl>
  </w:abstractNum>
  <w:abstractNum w:abstractNumId="38">
    <w:nsid w:val="7F786389"/>
    <w:multiLevelType w:val="singleLevel"/>
    <w:tmpl w:val="040C0007"/>
    <w:lvl w:ilvl="0">
      <w:start w:val="1"/>
      <w:numFmt w:val="bullet"/>
      <w:lvlText w:val=""/>
      <w:lvlJc w:val="left"/>
      <w:pPr>
        <w:tabs>
          <w:tab w:val="num" w:pos="360"/>
        </w:tabs>
        <w:ind w:left="360" w:hanging="360"/>
      </w:pPr>
      <w:rPr>
        <w:rFonts w:ascii="Wingdings" w:hAnsi="Wingdings" w:hint="default"/>
        <w:sz w:val="16"/>
      </w:rPr>
    </w:lvl>
  </w:abstractNum>
  <w:num w:numId="1">
    <w:abstractNumId w:val="9"/>
  </w:num>
  <w:num w:numId="2">
    <w:abstractNumId w:val="27"/>
  </w:num>
  <w:num w:numId="3">
    <w:abstractNumId w:val="11"/>
  </w:num>
  <w:num w:numId="4">
    <w:abstractNumId w:val="18"/>
  </w:num>
  <w:num w:numId="5">
    <w:abstractNumId w:val="0"/>
  </w:num>
  <w:num w:numId="6">
    <w:abstractNumId w:val="28"/>
  </w:num>
  <w:num w:numId="7">
    <w:abstractNumId w:val="23"/>
  </w:num>
  <w:num w:numId="8">
    <w:abstractNumId w:val="17"/>
  </w:num>
  <w:num w:numId="9">
    <w:abstractNumId w:val="20"/>
  </w:num>
  <w:num w:numId="10">
    <w:abstractNumId w:val="8"/>
  </w:num>
  <w:num w:numId="11">
    <w:abstractNumId w:val="25"/>
  </w:num>
  <w:num w:numId="12">
    <w:abstractNumId w:val="32"/>
  </w:num>
  <w:num w:numId="13">
    <w:abstractNumId w:val="6"/>
  </w:num>
  <w:num w:numId="14">
    <w:abstractNumId w:val="36"/>
  </w:num>
  <w:num w:numId="15">
    <w:abstractNumId w:val="34"/>
  </w:num>
  <w:num w:numId="16">
    <w:abstractNumId w:val="37"/>
  </w:num>
  <w:num w:numId="17">
    <w:abstractNumId w:val="21"/>
  </w:num>
  <w:num w:numId="18">
    <w:abstractNumId w:val="26"/>
  </w:num>
  <w:num w:numId="19">
    <w:abstractNumId w:val="1"/>
  </w:num>
  <w:num w:numId="20">
    <w:abstractNumId w:val="3"/>
  </w:num>
  <w:num w:numId="21">
    <w:abstractNumId w:val="12"/>
  </w:num>
  <w:num w:numId="22">
    <w:abstractNumId w:val="12"/>
    <w:lvlOverride w:ilvl="0">
      <w:lvl w:ilvl="0">
        <w:start w:val="1"/>
        <w:numFmt w:val="decimal"/>
        <w:lvlText w:val="%1."/>
        <w:legacy w:legacy="1" w:legacySpace="0" w:legacyIndent="1"/>
        <w:lvlJc w:val="left"/>
        <w:pPr>
          <w:ind w:left="2269" w:hanging="1"/>
        </w:pPr>
      </w:lvl>
    </w:lvlOverride>
  </w:num>
  <w:num w:numId="23">
    <w:abstractNumId w:val="38"/>
  </w:num>
  <w:num w:numId="24">
    <w:abstractNumId w:val="15"/>
  </w:num>
  <w:num w:numId="25">
    <w:abstractNumId w:val="4"/>
  </w:num>
  <w:num w:numId="26">
    <w:abstractNumId w:val="33"/>
  </w:num>
  <w:num w:numId="27">
    <w:abstractNumId w:val="5"/>
  </w:num>
  <w:num w:numId="28">
    <w:abstractNumId w:val="30"/>
  </w:num>
  <w:num w:numId="29">
    <w:abstractNumId w:val="14"/>
  </w:num>
  <w:num w:numId="30">
    <w:abstractNumId w:val="21"/>
    <w:lvlOverride w:ilvl="0">
      <w:startOverride w:val="1"/>
    </w:lvlOverride>
  </w:num>
  <w:num w:numId="31">
    <w:abstractNumId w:val="19"/>
  </w:num>
  <w:num w:numId="32">
    <w:abstractNumId w:val="2"/>
  </w:num>
  <w:num w:numId="33">
    <w:abstractNumId w:val="31"/>
  </w:num>
  <w:num w:numId="34">
    <w:abstractNumId w:val="29"/>
  </w:num>
  <w:num w:numId="35">
    <w:abstractNumId w:val="16"/>
  </w:num>
  <w:num w:numId="36">
    <w:abstractNumId w:val="22"/>
  </w:num>
  <w:num w:numId="37">
    <w:abstractNumId w:val="10"/>
  </w:num>
  <w:num w:numId="38">
    <w:abstractNumId w:val="13"/>
  </w:num>
  <w:num w:numId="39">
    <w:abstractNumId w:val="35"/>
  </w:num>
  <w:num w:numId="40">
    <w:abstractNumId w:val="7"/>
  </w:num>
  <w:num w:numId="41">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3"/>
  <w:printFractionalCharacterWidth/>
  <w:embedSystemFonts/>
  <w:hideSpellingErrors/>
  <w:hideGrammaticalErrors/>
  <w:proofState w:spelling="clean" w:grammar="clean"/>
  <w:stylePaneFormatFilter w:val="3F01"/>
  <w:defaultTabStop w:val="708"/>
  <w:hyphenationZone w:val="425"/>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rsids>
    <w:rsidRoot w:val="00B33DF9"/>
    <w:rsid w:val="00000B36"/>
    <w:rsid w:val="00002D10"/>
    <w:rsid w:val="0002649F"/>
    <w:rsid w:val="00030090"/>
    <w:rsid w:val="00032BF9"/>
    <w:rsid w:val="0004538E"/>
    <w:rsid w:val="00051F67"/>
    <w:rsid w:val="00085CA1"/>
    <w:rsid w:val="000901F5"/>
    <w:rsid w:val="00093843"/>
    <w:rsid w:val="0009790C"/>
    <w:rsid w:val="000B39C5"/>
    <w:rsid w:val="000C23FC"/>
    <w:rsid w:val="000C2C7C"/>
    <w:rsid w:val="000D5A7F"/>
    <w:rsid w:val="000F178A"/>
    <w:rsid w:val="000F793D"/>
    <w:rsid w:val="0011154C"/>
    <w:rsid w:val="00117DE1"/>
    <w:rsid w:val="0012029A"/>
    <w:rsid w:val="0012086D"/>
    <w:rsid w:val="00121F7E"/>
    <w:rsid w:val="00147064"/>
    <w:rsid w:val="001625FE"/>
    <w:rsid w:val="001A1117"/>
    <w:rsid w:val="001C03EA"/>
    <w:rsid w:val="001C575C"/>
    <w:rsid w:val="001E2D63"/>
    <w:rsid w:val="001E5DD8"/>
    <w:rsid w:val="001F439C"/>
    <w:rsid w:val="0020139E"/>
    <w:rsid w:val="002131D6"/>
    <w:rsid w:val="00245962"/>
    <w:rsid w:val="00252AF2"/>
    <w:rsid w:val="00272F40"/>
    <w:rsid w:val="00273F60"/>
    <w:rsid w:val="00277552"/>
    <w:rsid w:val="0029649C"/>
    <w:rsid w:val="00296C82"/>
    <w:rsid w:val="002C272C"/>
    <w:rsid w:val="002E29B3"/>
    <w:rsid w:val="002E5FF0"/>
    <w:rsid w:val="003001F4"/>
    <w:rsid w:val="00313223"/>
    <w:rsid w:val="0031438D"/>
    <w:rsid w:val="00320912"/>
    <w:rsid w:val="0033641D"/>
    <w:rsid w:val="003368B3"/>
    <w:rsid w:val="00337E0F"/>
    <w:rsid w:val="003418CB"/>
    <w:rsid w:val="003457E0"/>
    <w:rsid w:val="00361242"/>
    <w:rsid w:val="00362523"/>
    <w:rsid w:val="003649EA"/>
    <w:rsid w:val="00385A7F"/>
    <w:rsid w:val="003916A1"/>
    <w:rsid w:val="00391D67"/>
    <w:rsid w:val="003A21FF"/>
    <w:rsid w:val="003B1F48"/>
    <w:rsid w:val="003B2034"/>
    <w:rsid w:val="003B464A"/>
    <w:rsid w:val="003D1B1F"/>
    <w:rsid w:val="003D617B"/>
    <w:rsid w:val="003D6E2F"/>
    <w:rsid w:val="003D7B1E"/>
    <w:rsid w:val="003F733B"/>
    <w:rsid w:val="0040199A"/>
    <w:rsid w:val="00402922"/>
    <w:rsid w:val="00415782"/>
    <w:rsid w:val="004253CC"/>
    <w:rsid w:val="00432E90"/>
    <w:rsid w:val="00437E90"/>
    <w:rsid w:val="00457E6B"/>
    <w:rsid w:val="00461AE3"/>
    <w:rsid w:val="00463A83"/>
    <w:rsid w:val="004675C6"/>
    <w:rsid w:val="004746ED"/>
    <w:rsid w:val="00486CE6"/>
    <w:rsid w:val="00492159"/>
    <w:rsid w:val="00497BB3"/>
    <w:rsid w:val="004A4853"/>
    <w:rsid w:val="004B036B"/>
    <w:rsid w:val="004B1722"/>
    <w:rsid w:val="004B28E6"/>
    <w:rsid w:val="004B2DDC"/>
    <w:rsid w:val="004D17BA"/>
    <w:rsid w:val="004E2FCA"/>
    <w:rsid w:val="004F316E"/>
    <w:rsid w:val="004F69CF"/>
    <w:rsid w:val="00514E5B"/>
    <w:rsid w:val="0052324D"/>
    <w:rsid w:val="00531B97"/>
    <w:rsid w:val="0053681D"/>
    <w:rsid w:val="005526E6"/>
    <w:rsid w:val="005853CD"/>
    <w:rsid w:val="0058689D"/>
    <w:rsid w:val="005A1CF7"/>
    <w:rsid w:val="005A7CF3"/>
    <w:rsid w:val="005C1430"/>
    <w:rsid w:val="005D0394"/>
    <w:rsid w:val="005F5BB8"/>
    <w:rsid w:val="005F73CD"/>
    <w:rsid w:val="005F7505"/>
    <w:rsid w:val="006004F1"/>
    <w:rsid w:val="00601974"/>
    <w:rsid w:val="0061402D"/>
    <w:rsid w:val="006207C4"/>
    <w:rsid w:val="00621FF4"/>
    <w:rsid w:val="006220B1"/>
    <w:rsid w:val="00625EFD"/>
    <w:rsid w:val="00634E1D"/>
    <w:rsid w:val="00635A03"/>
    <w:rsid w:val="0065229B"/>
    <w:rsid w:val="00653559"/>
    <w:rsid w:val="00655617"/>
    <w:rsid w:val="00683DD6"/>
    <w:rsid w:val="006905E2"/>
    <w:rsid w:val="00691B83"/>
    <w:rsid w:val="00692B0E"/>
    <w:rsid w:val="00697F95"/>
    <w:rsid w:val="006A1A90"/>
    <w:rsid w:val="006A3D2A"/>
    <w:rsid w:val="006B3D36"/>
    <w:rsid w:val="006B3F59"/>
    <w:rsid w:val="006B46D1"/>
    <w:rsid w:val="006E1A02"/>
    <w:rsid w:val="006F7B7E"/>
    <w:rsid w:val="00702E42"/>
    <w:rsid w:val="00705939"/>
    <w:rsid w:val="00715C68"/>
    <w:rsid w:val="00744BC6"/>
    <w:rsid w:val="0074772F"/>
    <w:rsid w:val="00797C3F"/>
    <w:rsid w:val="007A22BE"/>
    <w:rsid w:val="007C3724"/>
    <w:rsid w:val="007C39D4"/>
    <w:rsid w:val="007D1796"/>
    <w:rsid w:val="007D6211"/>
    <w:rsid w:val="007E3F38"/>
    <w:rsid w:val="007E64D5"/>
    <w:rsid w:val="007F0796"/>
    <w:rsid w:val="007F6ED9"/>
    <w:rsid w:val="00804897"/>
    <w:rsid w:val="00814825"/>
    <w:rsid w:val="00823D26"/>
    <w:rsid w:val="00823E35"/>
    <w:rsid w:val="00824741"/>
    <w:rsid w:val="008335F0"/>
    <w:rsid w:val="0083668E"/>
    <w:rsid w:val="00847999"/>
    <w:rsid w:val="008515E9"/>
    <w:rsid w:val="0085440D"/>
    <w:rsid w:val="00856CEA"/>
    <w:rsid w:val="00862A37"/>
    <w:rsid w:val="00865458"/>
    <w:rsid w:val="00870A1C"/>
    <w:rsid w:val="00875D9A"/>
    <w:rsid w:val="00890EC8"/>
    <w:rsid w:val="008A3F3B"/>
    <w:rsid w:val="008A7D43"/>
    <w:rsid w:val="008C3941"/>
    <w:rsid w:val="008D623F"/>
    <w:rsid w:val="008D6DA6"/>
    <w:rsid w:val="008F42CF"/>
    <w:rsid w:val="00902C99"/>
    <w:rsid w:val="00902DC5"/>
    <w:rsid w:val="0092012F"/>
    <w:rsid w:val="00921B94"/>
    <w:rsid w:val="00931B86"/>
    <w:rsid w:val="00942D96"/>
    <w:rsid w:val="00946BBB"/>
    <w:rsid w:val="0095134E"/>
    <w:rsid w:val="00954E6A"/>
    <w:rsid w:val="00955967"/>
    <w:rsid w:val="00973586"/>
    <w:rsid w:val="00981429"/>
    <w:rsid w:val="0098381C"/>
    <w:rsid w:val="009842D4"/>
    <w:rsid w:val="009B1158"/>
    <w:rsid w:val="009B19F4"/>
    <w:rsid w:val="009B3180"/>
    <w:rsid w:val="009C3082"/>
    <w:rsid w:val="009C5DD0"/>
    <w:rsid w:val="009C785A"/>
    <w:rsid w:val="009E5041"/>
    <w:rsid w:val="009F221E"/>
    <w:rsid w:val="00A21BE2"/>
    <w:rsid w:val="00A56E29"/>
    <w:rsid w:val="00A73A10"/>
    <w:rsid w:val="00A77216"/>
    <w:rsid w:val="00A7775E"/>
    <w:rsid w:val="00A9705F"/>
    <w:rsid w:val="00AA7ADE"/>
    <w:rsid w:val="00AB30DB"/>
    <w:rsid w:val="00AB6F11"/>
    <w:rsid w:val="00AB7D50"/>
    <w:rsid w:val="00AC5BA4"/>
    <w:rsid w:val="00B062B6"/>
    <w:rsid w:val="00B13933"/>
    <w:rsid w:val="00B13DFA"/>
    <w:rsid w:val="00B1417B"/>
    <w:rsid w:val="00B149CC"/>
    <w:rsid w:val="00B22A9A"/>
    <w:rsid w:val="00B25627"/>
    <w:rsid w:val="00B26392"/>
    <w:rsid w:val="00B328EB"/>
    <w:rsid w:val="00B33DF9"/>
    <w:rsid w:val="00B34B93"/>
    <w:rsid w:val="00B523DE"/>
    <w:rsid w:val="00B57AE4"/>
    <w:rsid w:val="00B65A55"/>
    <w:rsid w:val="00B72BDF"/>
    <w:rsid w:val="00B74A28"/>
    <w:rsid w:val="00B81FD9"/>
    <w:rsid w:val="00B828FF"/>
    <w:rsid w:val="00B87FAE"/>
    <w:rsid w:val="00B94D57"/>
    <w:rsid w:val="00BB70EB"/>
    <w:rsid w:val="00BC5E46"/>
    <w:rsid w:val="00BD1919"/>
    <w:rsid w:val="00BD3BFF"/>
    <w:rsid w:val="00BD4C2B"/>
    <w:rsid w:val="00BE5082"/>
    <w:rsid w:val="00BF2626"/>
    <w:rsid w:val="00BF5054"/>
    <w:rsid w:val="00C120CA"/>
    <w:rsid w:val="00C224EC"/>
    <w:rsid w:val="00C47D62"/>
    <w:rsid w:val="00C62161"/>
    <w:rsid w:val="00C76573"/>
    <w:rsid w:val="00C85CB8"/>
    <w:rsid w:val="00C86202"/>
    <w:rsid w:val="00C94018"/>
    <w:rsid w:val="00C95C48"/>
    <w:rsid w:val="00CA1613"/>
    <w:rsid w:val="00CA60B7"/>
    <w:rsid w:val="00CC183B"/>
    <w:rsid w:val="00CC4FE3"/>
    <w:rsid w:val="00D01C3E"/>
    <w:rsid w:val="00D169B6"/>
    <w:rsid w:val="00D201BD"/>
    <w:rsid w:val="00D364C3"/>
    <w:rsid w:val="00D37DD3"/>
    <w:rsid w:val="00D457BF"/>
    <w:rsid w:val="00D54B5E"/>
    <w:rsid w:val="00D550E4"/>
    <w:rsid w:val="00D70FB5"/>
    <w:rsid w:val="00D743FE"/>
    <w:rsid w:val="00D844BA"/>
    <w:rsid w:val="00DB7220"/>
    <w:rsid w:val="00DB7554"/>
    <w:rsid w:val="00DB757F"/>
    <w:rsid w:val="00DC0B5C"/>
    <w:rsid w:val="00DC4E35"/>
    <w:rsid w:val="00DC5617"/>
    <w:rsid w:val="00DD6853"/>
    <w:rsid w:val="00DE535B"/>
    <w:rsid w:val="00E13FFF"/>
    <w:rsid w:val="00E17AC2"/>
    <w:rsid w:val="00E2353F"/>
    <w:rsid w:val="00E34EE3"/>
    <w:rsid w:val="00E34F70"/>
    <w:rsid w:val="00E35BFD"/>
    <w:rsid w:val="00E37AF8"/>
    <w:rsid w:val="00E42C42"/>
    <w:rsid w:val="00E455C9"/>
    <w:rsid w:val="00E50C95"/>
    <w:rsid w:val="00E50EDD"/>
    <w:rsid w:val="00E73F50"/>
    <w:rsid w:val="00E8509E"/>
    <w:rsid w:val="00E863A0"/>
    <w:rsid w:val="00EE6B81"/>
    <w:rsid w:val="00EF7EAE"/>
    <w:rsid w:val="00F023D8"/>
    <w:rsid w:val="00F025E8"/>
    <w:rsid w:val="00F06EBE"/>
    <w:rsid w:val="00F0761A"/>
    <w:rsid w:val="00F12A32"/>
    <w:rsid w:val="00F265D9"/>
    <w:rsid w:val="00F32EF1"/>
    <w:rsid w:val="00F3321A"/>
    <w:rsid w:val="00F41208"/>
    <w:rsid w:val="00F4257E"/>
    <w:rsid w:val="00F645BC"/>
    <w:rsid w:val="00F92CCC"/>
    <w:rsid w:val="00F9653B"/>
    <w:rsid w:val="00FB56DB"/>
    <w:rsid w:val="00FC17F8"/>
    <w:rsid w:val="00FC3BC7"/>
    <w:rsid w:val="00FD1890"/>
    <w:rsid w:val="00FE45D3"/>
    <w:rsid w:val="00FF5571"/>
    <w:rsid w:val="00FF60D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1)" w:eastAsia="Times New Roman" w:hAnsi="CG Times (W1)"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50E4"/>
    <w:rPr>
      <w:rFonts w:ascii="Univers (W1)" w:hAnsi="Univers (W1)"/>
    </w:rPr>
  </w:style>
  <w:style w:type="paragraph" w:styleId="Titre1">
    <w:name w:val="heading 1"/>
    <w:basedOn w:val="Normal"/>
    <w:next w:val="Normal"/>
    <w:qFormat/>
    <w:rsid w:val="00D550E4"/>
    <w:pPr>
      <w:keepNext/>
      <w:tabs>
        <w:tab w:val="left" w:pos="1276"/>
        <w:tab w:val="left" w:pos="3402"/>
      </w:tabs>
      <w:outlineLvl w:val="0"/>
    </w:pPr>
    <w:rPr>
      <w:rFonts w:ascii="Univers" w:hAnsi="Univers"/>
      <w:b/>
      <w:bCs/>
      <w:sz w:val="22"/>
      <w:szCs w:val="22"/>
    </w:rPr>
  </w:style>
  <w:style w:type="paragraph" w:styleId="Titre2">
    <w:name w:val="heading 2"/>
    <w:basedOn w:val="Normal"/>
    <w:next w:val="Normal"/>
    <w:qFormat/>
    <w:rsid w:val="00D550E4"/>
    <w:pPr>
      <w:keepNext/>
      <w:tabs>
        <w:tab w:val="left" w:pos="1276"/>
        <w:tab w:val="left" w:pos="3261"/>
      </w:tabs>
      <w:ind w:left="2269"/>
      <w:outlineLvl w:val="1"/>
    </w:pPr>
    <w:rPr>
      <w:rFonts w:ascii="Univers" w:hAnsi="Univers"/>
      <w:b/>
      <w:bCs/>
      <w:sz w:val="22"/>
      <w:szCs w:val="22"/>
    </w:rPr>
  </w:style>
  <w:style w:type="paragraph" w:styleId="Titre3">
    <w:name w:val="heading 3"/>
    <w:basedOn w:val="Normal"/>
    <w:next w:val="Normal"/>
    <w:qFormat/>
    <w:rsid w:val="00D550E4"/>
    <w:pPr>
      <w:keepNext/>
      <w:spacing w:before="100" w:after="60"/>
      <w:jc w:val="center"/>
      <w:outlineLvl w:val="2"/>
    </w:pPr>
    <w:rPr>
      <w:rFonts w:ascii="Tahoma" w:hAnsi="Tahoma" w:cs="Tahoma"/>
      <w:b/>
      <w:bCs/>
      <w:sz w:val="18"/>
      <w:szCs w:val="18"/>
    </w:rPr>
  </w:style>
  <w:style w:type="paragraph" w:styleId="Titre4">
    <w:name w:val="heading 4"/>
    <w:basedOn w:val="Normal"/>
    <w:next w:val="Normal"/>
    <w:qFormat/>
    <w:rsid w:val="00D550E4"/>
    <w:pPr>
      <w:keepNext/>
      <w:tabs>
        <w:tab w:val="left" w:pos="1276"/>
        <w:tab w:val="left" w:pos="3261"/>
        <w:tab w:val="left" w:pos="7230"/>
      </w:tabs>
      <w:ind w:left="2269"/>
      <w:jc w:val="right"/>
      <w:outlineLvl w:val="3"/>
    </w:pPr>
    <w:rPr>
      <w:rFonts w:ascii="Arial" w:hAnsi="Arial" w:cs="Arial"/>
      <w:b/>
      <w:bCs/>
      <w:sz w:val="22"/>
      <w:szCs w:val="22"/>
    </w:rPr>
  </w:style>
  <w:style w:type="paragraph" w:styleId="Titre5">
    <w:name w:val="heading 5"/>
    <w:basedOn w:val="Normal"/>
    <w:next w:val="Normal"/>
    <w:qFormat/>
    <w:rsid w:val="001A1117"/>
    <w:pPr>
      <w:spacing w:before="240" w:after="60"/>
      <w:outlineLvl w:val="4"/>
    </w:pPr>
    <w:rPr>
      <w:b/>
      <w:bCs/>
      <w:i/>
      <w:i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semiHidden/>
    <w:rsid w:val="00D550E4"/>
    <w:rPr>
      <w:sz w:val="16"/>
      <w:szCs w:val="16"/>
    </w:rPr>
  </w:style>
  <w:style w:type="paragraph" w:styleId="Commentaire">
    <w:name w:val="annotation text"/>
    <w:basedOn w:val="Normal"/>
    <w:semiHidden/>
    <w:rsid w:val="00D550E4"/>
  </w:style>
  <w:style w:type="paragraph" w:styleId="En-tte">
    <w:name w:val="header"/>
    <w:basedOn w:val="Normal"/>
    <w:rsid w:val="00D550E4"/>
    <w:pPr>
      <w:tabs>
        <w:tab w:val="center" w:pos="4536"/>
        <w:tab w:val="right" w:pos="9072"/>
      </w:tabs>
    </w:pPr>
  </w:style>
  <w:style w:type="paragraph" w:styleId="Pieddepage">
    <w:name w:val="footer"/>
    <w:basedOn w:val="Normal"/>
    <w:rsid w:val="00D550E4"/>
    <w:pPr>
      <w:tabs>
        <w:tab w:val="center" w:pos="4536"/>
        <w:tab w:val="right" w:pos="9072"/>
      </w:tabs>
    </w:pPr>
  </w:style>
  <w:style w:type="paragraph" w:customStyle="1" w:styleId="Paragraphe">
    <w:name w:val="Paragraphe"/>
    <w:basedOn w:val="Normal"/>
    <w:rsid w:val="00D550E4"/>
    <w:pPr>
      <w:ind w:firstLine="1276"/>
      <w:jc w:val="both"/>
    </w:pPr>
  </w:style>
  <w:style w:type="paragraph" w:styleId="Retraitcorpsdetexte">
    <w:name w:val="Body Text Indent"/>
    <w:basedOn w:val="Normal"/>
    <w:rsid w:val="00D550E4"/>
    <w:pPr>
      <w:ind w:left="2269" w:firstLine="1133"/>
      <w:jc w:val="both"/>
    </w:pPr>
    <w:rPr>
      <w:rFonts w:ascii="Univers" w:hAnsi="Univers"/>
      <w:sz w:val="22"/>
      <w:szCs w:val="22"/>
    </w:rPr>
  </w:style>
  <w:style w:type="paragraph" w:styleId="Retraitcorpsdetexte2">
    <w:name w:val="Body Text Indent 2"/>
    <w:basedOn w:val="Normal"/>
    <w:rsid w:val="00D550E4"/>
    <w:pPr>
      <w:ind w:left="2552"/>
      <w:jc w:val="both"/>
    </w:pPr>
    <w:rPr>
      <w:rFonts w:ascii="Univers" w:hAnsi="Univers"/>
      <w:sz w:val="22"/>
      <w:szCs w:val="22"/>
    </w:rPr>
  </w:style>
  <w:style w:type="paragraph" w:styleId="Retraitcorpsdetexte3">
    <w:name w:val="Body Text Indent 3"/>
    <w:basedOn w:val="Normal"/>
    <w:rsid w:val="00D550E4"/>
    <w:pPr>
      <w:tabs>
        <w:tab w:val="left" w:pos="1276"/>
        <w:tab w:val="left" w:pos="3261"/>
      </w:tabs>
      <w:ind w:left="2269"/>
      <w:jc w:val="center"/>
    </w:pPr>
    <w:rPr>
      <w:rFonts w:ascii="Univers" w:hAnsi="Univers"/>
      <w:b/>
      <w:bCs/>
      <w:sz w:val="22"/>
      <w:szCs w:val="22"/>
    </w:rPr>
  </w:style>
  <w:style w:type="character" w:customStyle="1" w:styleId="Fort">
    <w:name w:val="Fort"/>
    <w:rsid w:val="00D550E4"/>
    <w:rPr>
      <w:b/>
      <w:bCs/>
    </w:rPr>
  </w:style>
  <w:style w:type="paragraph" w:styleId="Textedebulles">
    <w:name w:val="Balloon Text"/>
    <w:basedOn w:val="Normal"/>
    <w:semiHidden/>
    <w:rsid w:val="005853CD"/>
    <w:rPr>
      <w:rFonts w:ascii="Tahoma" w:hAnsi="Tahoma" w:cs="Tahoma"/>
      <w:sz w:val="16"/>
      <w:szCs w:val="16"/>
    </w:rPr>
  </w:style>
  <w:style w:type="table" w:styleId="Grilledutableau">
    <w:name w:val="Table Grid"/>
    <w:basedOn w:val="TableauNormal"/>
    <w:rsid w:val="004A48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sdetexte3">
    <w:name w:val="Body Text 3"/>
    <w:basedOn w:val="Normal"/>
    <w:rsid w:val="00954E6A"/>
    <w:pPr>
      <w:spacing w:after="120"/>
    </w:pPr>
    <w:rPr>
      <w:sz w:val="16"/>
      <w:szCs w:val="16"/>
    </w:rPr>
  </w:style>
</w:styles>
</file>

<file path=word/webSettings.xml><?xml version="1.0" encoding="utf-8"?>
<w:webSettings xmlns:r="http://schemas.openxmlformats.org/officeDocument/2006/relationships" xmlns:w="http://schemas.openxmlformats.org/wordprocessingml/2006/main">
  <w:divs>
    <w:div w:id="996543266">
      <w:bodyDiv w:val="1"/>
      <w:marLeft w:val="0"/>
      <w:marRight w:val="0"/>
      <w:marTop w:val="0"/>
      <w:marBottom w:val="0"/>
      <w:divBdr>
        <w:top w:val="none" w:sz="0" w:space="0" w:color="auto"/>
        <w:left w:val="none" w:sz="0" w:space="0" w:color="auto"/>
        <w:bottom w:val="none" w:sz="0" w:space="0" w:color="auto"/>
        <w:right w:val="none" w:sz="0" w:space="0" w:color="auto"/>
      </w:divBdr>
    </w:div>
    <w:div w:id="1160851324">
      <w:bodyDiv w:val="1"/>
      <w:marLeft w:val="0"/>
      <w:marRight w:val="0"/>
      <w:marTop w:val="0"/>
      <w:marBottom w:val="0"/>
      <w:divBdr>
        <w:top w:val="none" w:sz="0" w:space="0" w:color="auto"/>
        <w:left w:val="none" w:sz="0" w:space="0" w:color="auto"/>
        <w:bottom w:val="none" w:sz="0" w:space="0" w:color="auto"/>
        <w:right w:val="none" w:sz="0" w:space="0" w:color="auto"/>
      </w:divBdr>
    </w:div>
    <w:div w:id="1678187054">
      <w:bodyDiv w:val="1"/>
      <w:marLeft w:val="0"/>
      <w:marRight w:val="0"/>
      <w:marTop w:val="0"/>
      <w:marBottom w:val="0"/>
      <w:divBdr>
        <w:top w:val="none" w:sz="0" w:space="0" w:color="auto"/>
        <w:left w:val="none" w:sz="0" w:space="0" w:color="auto"/>
        <w:bottom w:val="none" w:sz="0" w:space="0" w:color="auto"/>
        <w:right w:val="none" w:sz="0" w:space="0" w:color="auto"/>
      </w:divBdr>
    </w:div>
    <w:div w:id="1961647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80"/>
      </a:dk1>
      <a:lt1>
        <a:sysClr val="window" lastClr="F0F0F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434</Words>
  <Characters>2318</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FINANCES 07.05.1997</vt:lpstr>
    </vt:vector>
  </TitlesOfParts>
  <Company>MAIRIE DE RIORGES</Company>
  <LinksUpToDate>false</LinksUpToDate>
  <CharactersWithSpaces>2747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FINANCES 07.05.1997</dc:title>
  <dc:subject>bilan acquisitions, 1996</dc:subject>
  <dc:creator>Marie-Christine CHENAILLE</dc:creator>
  <cp:keywords>bilan acquisitions, 1996</cp:keywords>
  <cp:lastModifiedBy>marbea</cp:lastModifiedBy>
  <cp:revision>12</cp:revision>
  <cp:lastPrinted>2014-05-26T12:37:00Z</cp:lastPrinted>
  <dcterms:created xsi:type="dcterms:W3CDTF">2014-04-18T09:50:00Z</dcterms:created>
  <dcterms:modified xsi:type="dcterms:W3CDTF">2014-05-26T12:38:00Z</dcterms:modified>
</cp:coreProperties>
</file>