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05" w:rsidRPr="004A0705" w:rsidRDefault="004A0705" w:rsidP="004A0705">
      <w:pPr>
        <w:pStyle w:val="Titre1"/>
        <w:ind w:left="567"/>
        <w:rPr>
          <w:rFonts w:ascii="Arial Black" w:hAnsi="Arial Black"/>
        </w:rPr>
      </w:pPr>
      <w:r w:rsidRPr="004A0705">
        <w:rPr>
          <w:rFonts w:ascii="Arial Black" w:hAnsi="Arial Black"/>
        </w:rPr>
        <w:t>Ville de Riorges</w:t>
      </w:r>
    </w:p>
    <w:p w:rsidR="004A0705" w:rsidRPr="004A0705" w:rsidRDefault="00023428" w:rsidP="00995DBD">
      <w:pPr>
        <w:pStyle w:val="Titre1"/>
        <w:tabs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4A0705" w:rsidRPr="004A0705">
        <w:rPr>
          <w:rFonts w:ascii="Arial" w:hAnsi="Arial"/>
        </w:rPr>
        <w:t xml:space="preserve">onseil municipal du </w:t>
      </w:r>
      <w:r w:rsidR="00D25633">
        <w:rPr>
          <w:rFonts w:ascii="Arial" w:hAnsi="Arial"/>
        </w:rPr>
        <w:t>3</w:t>
      </w:r>
      <w:r w:rsidR="004A0705" w:rsidRPr="004A0705">
        <w:rPr>
          <w:rFonts w:ascii="Arial" w:hAnsi="Arial"/>
        </w:rPr>
        <w:t xml:space="preserve"> juillet 201</w:t>
      </w:r>
      <w:r w:rsidR="00D25633">
        <w:rPr>
          <w:rFonts w:ascii="Arial" w:hAnsi="Arial"/>
        </w:rPr>
        <w:t>4</w:t>
      </w:r>
      <w:r w:rsidR="004A0705" w:rsidRPr="004A0705">
        <w:rPr>
          <w:rFonts w:ascii="Arial" w:hAnsi="Arial"/>
        </w:rPr>
        <w:tab/>
      </w:r>
      <w:r w:rsidR="0010056F">
        <w:rPr>
          <w:rFonts w:ascii="Arial" w:hAnsi="Arial"/>
        </w:rPr>
        <w:t>2.2</w:t>
      </w:r>
    </w:p>
    <w:p w:rsidR="00C54680" w:rsidRPr="004A0705" w:rsidRDefault="00C54680">
      <w:pPr>
        <w:tabs>
          <w:tab w:val="left" w:pos="1276"/>
          <w:tab w:val="left" w:pos="3261"/>
          <w:tab w:val="left" w:pos="7230"/>
        </w:tabs>
        <w:ind w:left="2268"/>
        <w:jc w:val="center"/>
        <w:rPr>
          <w:rFonts w:ascii="Arial" w:hAnsi="Arial"/>
          <w:b/>
          <w:sz w:val="22"/>
        </w:rPr>
      </w:pPr>
    </w:p>
    <w:p w:rsidR="00C54680" w:rsidRPr="004A0705" w:rsidRDefault="00C54680">
      <w:pPr>
        <w:tabs>
          <w:tab w:val="left" w:pos="1276"/>
          <w:tab w:val="left" w:pos="3261"/>
          <w:tab w:val="left" w:pos="7230"/>
        </w:tabs>
        <w:ind w:left="2268"/>
        <w:jc w:val="center"/>
        <w:rPr>
          <w:rFonts w:ascii="Arial" w:hAnsi="Arial"/>
          <w:b/>
          <w:sz w:val="22"/>
        </w:rPr>
      </w:pPr>
    </w:p>
    <w:p w:rsidR="00C54680" w:rsidRDefault="00C54680">
      <w:pPr>
        <w:pStyle w:val="Titre3"/>
      </w:pPr>
      <w:r>
        <w:t>FINANCES</w:t>
      </w:r>
    </w:p>
    <w:p w:rsidR="00C54680" w:rsidRDefault="00C54680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84168A" w:rsidRDefault="0084168A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DROITS DE PLACE</w:t>
      </w:r>
    </w:p>
    <w:p w:rsidR="0084168A" w:rsidRDefault="0084168A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POUR LA FETE DES FLEURS</w:t>
      </w:r>
    </w:p>
    <w:p w:rsidR="00C54680" w:rsidRDefault="0084168A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ET DES PRODUITS DU TERROIR</w:t>
      </w:r>
    </w:p>
    <w:p w:rsidR="00C54680" w:rsidRDefault="00A217B8" w:rsidP="00A217B8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 xml:space="preserve">ACTUALISATION DES </w:t>
      </w:r>
      <w:r w:rsidR="00C54680">
        <w:rPr>
          <w:rFonts w:ascii="Arial" w:hAnsi="Arial"/>
        </w:rPr>
        <w:t>TARIFS</w:t>
      </w:r>
    </w:p>
    <w:p w:rsidR="00C54680" w:rsidRDefault="00C54680" w:rsidP="0053637C">
      <w:pPr>
        <w:ind w:left="1418"/>
        <w:jc w:val="both"/>
        <w:rPr>
          <w:rFonts w:ascii="Arial" w:hAnsi="Arial"/>
          <w:sz w:val="22"/>
        </w:rPr>
      </w:pPr>
    </w:p>
    <w:p w:rsidR="00995DBD" w:rsidRDefault="00995DBD" w:rsidP="0053637C">
      <w:pPr>
        <w:ind w:left="1418"/>
        <w:jc w:val="both"/>
        <w:rPr>
          <w:rFonts w:ascii="Arial" w:hAnsi="Arial"/>
          <w:sz w:val="22"/>
        </w:rPr>
      </w:pPr>
    </w:p>
    <w:p w:rsidR="00995DBD" w:rsidRDefault="00995DBD" w:rsidP="0053637C">
      <w:pPr>
        <w:ind w:left="1418"/>
        <w:jc w:val="both"/>
        <w:rPr>
          <w:rFonts w:ascii="Arial" w:hAnsi="Arial"/>
          <w:sz w:val="22"/>
        </w:rPr>
      </w:pPr>
    </w:p>
    <w:p w:rsidR="00023428" w:rsidRDefault="00023428" w:rsidP="0053637C">
      <w:pPr>
        <w:ind w:left="1418"/>
        <w:jc w:val="both"/>
        <w:rPr>
          <w:rFonts w:ascii="Arial" w:hAnsi="Arial"/>
          <w:sz w:val="22"/>
        </w:rPr>
      </w:pPr>
    </w:p>
    <w:p w:rsidR="00023428" w:rsidRDefault="00023428" w:rsidP="0053637C">
      <w:pPr>
        <w:ind w:left="1418"/>
        <w:jc w:val="both"/>
        <w:rPr>
          <w:rFonts w:ascii="Arial" w:hAnsi="Arial"/>
          <w:sz w:val="22"/>
        </w:rPr>
      </w:pPr>
    </w:p>
    <w:p w:rsidR="0084168A" w:rsidRDefault="00023428" w:rsidP="0084168A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Thierry ROLLET, conseiller municipal délégué, expose à l'assemblée :</w:t>
      </w:r>
    </w:p>
    <w:p w:rsidR="00BF64B3" w:rsidRDefault="00BF64B3" w:rsidP="0084168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BE55A6" w:rsidRDefault="00023428" w:rsidP="00BE55A6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"</w:t>
      </w:r>
      <w:r w:rsidR="00BE55A6">
        <w:rPr>
          <w:rFonts w:ascii="Arial" w:hAnsi="Arial"/>
          <w:sz w:val="22"/>
        </w:rPr>
        <w:t>Par délibération du 12 juillet 2012, le conseil municipal a modifié le tarif du droit de place pour les exposants participant à la Fête des fleurs et des produits du terroir, qui se déroule à Riorges chaque 3</w:t>
      </w:r>
      <w:r w:rsidR="00BE55A6" w:rsidRPr="00223E17">
        <w:rPr>
          <w:rFonts w:ascii="Arial" w:hAnsi="Arial"/>
          <w:sz w:val="22"/>
          <w:vertAlign w:val="superscript"/>
        </w:rPr>
        <w:t>ème</w:t>
      </w:r>
      <w:r w:rsidR="00BE55A6">
        <w:rPr>
          <w:rFonts w:ascii="Arial" w:hAnsi="Arial"/>
          <w:sz w:val="22"/>
        </w:rPr>
        <w:t xml:space="preserve"> week-end du mois de mai, prévoyant que ce tarif soit actualisé chaque mois de juillet pour l’édition de l’année suivante.</w:t>
      </w:r>
    </w:p>
    <w:p w:rsidR="00D25633" w:rsidRDefault="00D25633" w:rsidP="00BE55A6">
      <w:pPr>
        <w:ind w:left="1418"/>
        <w:jc w:val="both"/>
        <w:rPr>
          <w:rFonts w:ascii="Arial" w:hAnsi="Arial"/>
          <w:sz w:val="22"/>
        </w:rPr>
      </w:pPr>
    </w:p>
    <w:p w:rsidR="00D25633" w:rsidRDefault="00D25633" w:rsidP="00BE55A6">
      <w:pPr>
        <w:ind w:left="1418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Par délibération du 11 juillet 2013, le tarif a été actualisé pour l'année 2014.</w:t>
      </w:r>
      <w:r w:rsidR="00023428">
        <w:rPr>
          <w:rFonts w:ascii="Arial" w:hAnsi="Arial"/>
          <w:b/>
          <w:sz w:val="22"/>
        </w:rPr>
        <w:t>"</w:t>
      </w:r>
    </w:p>
    <w:p w:rsidR="00023428" w:rsidRPr="00023428" w:rsidRDefault="00023428" w:rsidP="00BE55A6">
      <w:pPr>
        <w:ind w:left="1418"/>
        <w:jc w:val="both"/>
        <w:rPr>
          <w:rFonts w:ascii="Arial" w:hAnsi="Arial"/>
          <w:sz w:val="22"/>
        </w:rPr>
      </w:pPr>
    </w:p>
    <w:p w:rsidR="00023428" w:rsidRDefault="00023428" w:rsidP="00BE55A6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Vu le Code général des collectivités territoriales ;</w:t>
      </w:r>
    </w:p>
    <w:p w:rsidR="00023428" w:rsidRDefault="00023428" w:rsidP="00BE55A6">
      <w:pPr>
        <w:ind w:left="1418"/>
        <w:jc w:val="both"/>
        <w:rPr>
          <w:rFonts w:ascii="Arial" w:hAnsi="Arial"/>
          <w:sz w:val="22"/>
        </w:rPr>
      </w:pPr>
    </w:p>
    <w:p w:rsidR="00023428" w:rsidRDefault="00023428" w:rsidP="00BE55A6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Après en avoir délibéré, le conseil municipal, à l'unanimité :</w:t>
      </w:r>
    </w:p>
    <w:p w:rsidR="00BE55A6" w:rsidRPr="00023428" w:rsidRDefault="00023428" w:rsidP="00023428">
      <w:pPr>
        <w:pStyle w:val="Paragraphedeliste"/>
        <w:numPr>
          <w:ilvl w:val="0"/>
          <w:numId w:val="11"/>
        </w:numPr>
        <w:spacing w:before="120" w:after="0"/>
        <w:ind w:left="1702" w:hanging="284"/>
        <w:contextualSpacing w:val="0"/>
        <w:jc w:val="both"/>
        <w:rPr>
          <w:rFonts w:ascii="Arial" w:hAnsi="Arial"/>
        </w:rPr>
      </w:pPr>
      <w:r w:rsidRPr="00023428">
        <w:rPr>
          <w:rFonts w:ascii="Arial" w:hAnsi="Arial"/>
        </w:rPr>
        <w:t>décide d'</w:t>
      </w:r>
      <w:r w:rsidR="00BE55A6" w:rsidRPr="00023428">
        <w:rPr>
          <w:rFonts w:ascii="Arial" w:hAnsi="Arial"/>
        </w:rPr>
        <w:t xml:space="preserve">actualiser ce tarif pour </w:t>
      </w:r>
      <w:r w:rsidR="000C2F90" w:rsidRPr="00023428">
        <w:rPr>
          <w:rFonts w:ascii="Arial" w:hAnsi="Arial"/>
        </w:rPr>
        <w:t xml:space="preserve">l'édition </w:t>
      </w:r>
      <w:r w:rsidR="00BE55A6" w:rsidRPr="00023428">
        <w:rPr>
          <w:rFonts w:ascii="Arial" w:hAnsi="Arial"/>
        </w:rPr>
        <w:t>201</w:t>
      </w:r>
      <w:r w:rsidR="00D25633" w:rsidRPr="00023428">
        <w:rPr>
          <w:rFonts w:ascii="Arial" w:hAnsi="Arial"/>
        </w:rPr>
        <w:t>5</w:t>
      </w:r>
      <w:r w:rsidR="00BE55A6" w:rsidRPr="00023428">
        <w:rPr>
          <w:rFonts w:ascii="Arial" w:hAnsi="Arial"/>
        </w:rPr>
        <w:t xml:space="preserve"> sur la base d’une augmentation de </w:t>
      </w:r>
      <w:r w:rsidR="00D25633" w:rsidRPr="00023428">
        <w:rPr>
          <w:rFonts w:ascii="Arial" w:hAnsi="Arial"/>
        </w:rPr>
        <w:t>3</w:t>
      </w:r>
      <w:r w:rsidR="00EC75DE" w:rsidRPr="00023428">
        <w:rPr>
          <w:rFonts w:ascii="Arial" w:hAnsi="Arial"/>
        </w:rPr>
        <w:t xml:space="preserve"> € </w:t>
      </w:r>
      <w:r w:rsidR="00D25633" w:rsidRPr="00023428">
        <w:rPr>
          <w:rFonts w:ascii="Arial" w:hAnsi="Arial"/>
        </w:rPr>
        <w:t>par emplacement</w:t>
      </w:r>
      <w:r w:rsidR="00EC75DE" w:rsidRPr="00023428">
        <w:rPr>
          <w:rFonts w:ascii="Arial" w:hAnsi="Arial"/>
        </w:rPr>
        <w:t xml:space="preserve"> :</w:t>
      </w:r>
    </w:p>
    <w:p w:rsidR="00BE55A6" w:rsidRPr="00023428" w:rsidRDefault="00BE55A6" w:rsidP="00BE55A6">
      <w:pPr>
        <w:ind w:left="1418"/>
        <w:jc w:val="both"/>
        <w:rPr>
          <w:rFonts w:ascii="Arial" w:hAnsi="Arial"/>
          <w:sz w:val="12"/>
          <w:szCs w:val="12"/>
        </w:rPr>
      </w:pPr>
    </w:p>
    <w:tbl>
      <w:tblPr>
        <w:tblW w:w="8079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6"/>
        <w:gridCol w:w="1418"/>
        <w:gridCol w:w="1275"/>
      </w:tblGrid>
      <w:tr w:rsidR="00BE55A6" w:rsidRPr="00942F2C" w:rsidTr="00BE55A6">
        <w:trPr>
          <w:trHeight w:val="262"/>
        </w:trPr>
        <w:tc>
          <w:tcPr>
            <w:tcW w:w="5386" w:type="dxa"/>
            <w:vAlign w:val="center"/>
          </w:tcPr>
          <w:p w:rsidR="00BE55A6" w:rsidRPr="00942F2C" w:rsidRDefault="00BE55A6" w:rsidP="0046751D">
            <w:pPr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55A6" w:rsidRDefault="00BE55A6" w:rsidP="00D2563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55A6">
              <w:rPr>
                <w:rFonts w:ascii="Arial" w:hAnsi="Arial" w:cs="Arial"/>
                <w:b/>
                <w:sz w:val="18"/>
                <w:szCs w:val="18"/>
              </w:rPr>
              <w:t>Tarif 201</w:t>
            </w:r>
            <w:r w:rsidR="00D2563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:rsidR="00391DEA" w:rsidRPr="00391DEA" w:rsidRDefault="00391DEA" w:rsidP="00D2563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91DEA">
              <w:rPr>
                <w:rFonts w:ascii="Arial" w:hAnsi="Arial" w:cs="Arial"/>
                <w:sz w:val="16"/>
                <w:szCs w:val="16"/>
              </w:rPr>
              <w:t>Pour mémoire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5" w:type="dxa"/>
            <w:vAlign w:val="center"/>
          </w:tcPr>
          <w:p w:rsidR="00BE55A6" w:rsidRPr="00BE55A6" w:rsidRDefault="00320C68" w:rsidP="00D2563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Tarifs 2015</w:t>
            </w:r>
          </w:p>
        </w:tc>
      </w:tr>
      <w:tr w:rsidR="00BE55A6" w:rsidRPr="00942F2C" w:rsidTr="00BE55A6">
        <w:tc>
          <w:tcPr>
            <w:tcW w:w="5386" w:type="dxa"/>
            <w:vAlign w:val="center"/>
          </w:tcPr>
          <w:p w:rsidR="00BE55A6" w:rsidRPr="00942F2C" w:rsidRDefault="00BE55A6" w:rsidP="0046751D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Emplacement de type A (surface &lt; ou = à 18 m²)</w:t>
            </w:r>
          </w:p>
        </w:tc>
        <w:tc>
          <w:tcPr>
            <w:tcW w:w="1418" w:type="dxa"/>
            <w:vAlign w:val="center"/>
          </w:tcPr>
          <w:p w:rsidR="00BE55A6" w:rsidRPr="00942F2C" w:rsidRDefault="00BE55A6" w:rsidP="00D25633">
            <w:pPr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  <w:r w:rsidR="00D25633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>,</w:t>
            </w:r>
            <w:r w:rsidRPr="00942F2C">
              <w:rPr>
                <w:rFonts w:ascii="Arial" w:hAnsi="Arial" w:cs="Arial"/>
                <w:sz w:val="22"/>
              </w:rPr>
              <w:t>00 €</w:t>
            </w:r>
          </w:p>
        </w:tc>
        <w:tc>
          <w:tcPr>
            <w:tcW w:w="1275" w:type="dxa"/>
            <w:vAlign w:val="center"/>
          </w:tcPr>
          <w:p w:rsidR="00BE55A6" w:rsidRPr="00942F2C" w:rsidRDefault="00EC75DE" w:rsidP="00D25633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  <w:r w:rsidR="00D25633">
              <w:rPr>
                <w:rFonts w:ascii="Arial" w:hAnsi="Arial" w:cs="Arial"/>
                <w:b/>
                <w:sz w:val="22"/>
              </w:rPr>
              <w:t>5</w:t>
            </w:r>
            <w:r>
              <w:rPr>
                <w:rFonts w:ascii="Arial" w:hAnsi="Arial" w:cs="Arial"/>
                <w:b/>
                <w:sz w:val="22"/>
              </w:rPr>
              <w:t>,00</w:t>
            </w:r>
            <w:r w:rsidR="00BE55A6" w:rsidRPr="00942F2C">
              <w:rPr>
                <w:rFonts w:ascii="Arial" w:hAnsi="Arial" w:cs="Arial"/>
                <w:b/>
                <w:sz w:val="22"/>
              </w:rPr>
              <w:t xml:space="preserve"> €</w:t>
            </w:r>
          </w:p>
        </w:tc>
      </w:tr>
      <w:tr w:rsidR="00BE55A6" w:rsidRPr="00942F2C" w:rsidTr="00BE55A6">
        <w:tc>
          <w:tcPr>
            <w:tcW w:w="5386" w:type="dxa"/>
            <w:vAlign w:val="center"/>
          </w:tcPr>
          <w:p w:rsidR="00BE55A6" w:rsidRPr="00942F2C" w:rsidRDefault="00BE55A6" w:rsidP="0046751D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Emplacement de type B (surface &gt; à 35 m²)</w:t>
            </w:r>
          </w:p>
        </w:tc>
        <w:tc>
          <w:tcPr>
            <w:tcW w:w="1418" w:type="dxa"/>
            <w:vAlign w:val="center"/>
          </w:tcPr>
          <w:p w:rsidR="00BE55A6" w:rsidRPr="00942F2C" w:rsidRDefault="00BE55A6" w:rsidP="00D25633">
            <w:pPr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</w:t>
            </w:r>
            <w:r w:rsidR="00D25633">
              <w:rPr>
                <w:rFonts w:ascii="Arial" w:hAnsi="Arial" w:cs="Arial"/>
                <w:sz w:val="22"/>
              </w:rPr>
              <w:t>8</w:t>
            </w:r>
            <w:r>
              <w:rPr>
                <w:rFonts w:ascii="Arial" w:hAnsi="Arial" w:cs="Arial"/>
                <w:sz w:val="22"/>
              </w:rPr>
              <w:t>,00</w:t>
            </w:r>
            <w:r w:rsidRPr="00942F2C">
              <w:rPr>
                <w:rFonts w:ascii="Arial" w:hAnsi="Arial" w:cs="Arial"/>
                <w:sz w:val="22"/>
              </w:rPr>
              <w:t xml:space="preserve"> €</w:t>
            </w:r>
          </w:p>
        </w:tc>
        <w:tc>
          <w:tcPr>
            <w:tcW w:w="1275" w:type="dxa"/>
            <w:vAlign w:val="center"/>
          </w:tcPr>
          <w:p w:rsidR="00BE55A6" w:rsidRPr="00942F2C" w:rsidRDefault="00BE55A6" w:rsidP="00D25633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  <w:r w:rsidR="00D25633">
              <w:rPr>
                <w:rFonts w:ascii="Arial" w:hAnsi="Arial" w:cs="Arial"/>
                <w:b/>
                <w:sz w:val="22"/>
              </w:rPr>
              <w:t>71</w:t>
            </w:r>
            <w:r>
              <w:rPr>
                <w:rFonts w:ascii="Arial" w:hAnsi="Arial" w:cs="Arial"/>
                <w:b/>
                <w:sz w:val="22"/>
              </w:rPr>
              <w:t>,</w:t>
            </w:r>
            <w:r w:rsidR="00EC75DE">
              <w:rPr>
                <w:rFonts w:ascii="Arial" w:hAnsi="Arial" w:cs="Arial"/>
                <w:b/>
                <w:sz w:val="22"/>
              </w:rPr>
              <w:t>0</w:t>
            </w:r>
            <w:r w:rsidRPr="00942F2C">
              <w:rPr>
                <w:rFonts w:ascii="Arial" w:hAnsi="Arial" w:cs="Arial"/>
                <w:b/>
                <w:sz w:val="22"/>
              </w:rPr>
              <w:t>0 €</w:t>
            </w:r>
          </w:p>
        </w:tc>
      </w:tr>
    </w:tbl>
    <w:p w:rsidR="00BE55A6" w:rsidRDefault="00BE55A6" w:rsidP="00BE55A6">
      <w:pPr>
        <w:ind w:left="1418"/>
        <w:rPr>
          <w:rFonts w:ascii="Arial" w:hAnsi="Arial"/>
          <w:sz w:val="22"/>
        </w:rPr>
      </w:pPr>
    </w:p>
    <w:p w:rsidR="00BE55A6" w:rsidRDefault="00023428" w:rsidP="00023428">
      <w:pPr>
        <w:ind w:left="1701" w:hanging="283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  <w:t>dit que c</w:t>
      </w:r>
      <w:r w:rsidR="00BE55A6">
        <w:rPr>
          <w:rFonts w:ascii="Arial" w:hAnsi="Arial"/>
          <w:sz w:val="22"/>
        </w:rPr>
        <w:t>es tarifs seront applicables à compter du 1</w:t>
      </w:r>
      <w:r w:rsidR="00BE55A6" w:rsidRPr="006E278C">
        <w:rPr>
          <w:rFonts w:ascii="Arial" w:hAnsi="Arial"/>
          <w:sz w:val="22"/>
          <w:vertAlign w:val="superscript"/>
        </w:rPr>
        <w:t>er</w:t>
      </w:r>
      <w:r w:rsidR="00BE55A6">
        <w:rPr>
          <w:rFonts w:ascii="Arial" w:hAnsi="Arial"/>
          <w:sz w:val="22"/>
        </w:rPr>
        <w:t xml:space="preserve"> </w:t>
      </w:r>
      <w:r w:rsidR="002A7017">
        <w:rPr>
          <w:rFonts w:ascii="Arial" w:hAnsi="Arial"/>
          <w:sz w:val="22"/>
        </w:rPr>
        <w:t>août</w:t>
      </w:r>
      <w:r w:rsidR="00BE55A6">
        <w:rPr>
          <w:rFonts w:ascii="Arial" w:hAnsi="Arial"/>
          <w:sz w:val="22"/>
        </w:rPr>
        <w:t xml:space="preserve"> 201</w:t>
      </w:r>
      <w:r w:rsidR="00D25633">
        <w:rPr>
          <w:rFonts w:ascii="Arial" w:hAnsi="Arial"/>
          <w:sz w:val="22"/>
        </w:rPr>
        <w:t>4</w:t>
      </w:r>
      <w:r w:rsidR="00BE55A6">
        <w:rPr>
          <w:rFonts w:ascii="Arial" w:hAnsi="Arial"/>
          <w:sz w:val="22"/>
        </w:rPr>
        <w:t>.</w:t>
      </w:r>
    </w:p>
    <w:p w:rsidR="00BE54F1" w:rsidRDefault="00BE54F1" w:rsidP="00BE55A6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BF64B3" w:rsidRDefault="00BF64B3" w:rsidP="00BE55A6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BF64B3" w:rsidRDefault="00BF64B3" w:rsidP="00BE55A6">
      <w:pPr>
        <w:ind w:left="1418"/>
        <w:jc w:val="both"/>
        <w:rPr>
          <w:rFonts w:ascii="Arial" w:hAnsi="Arial" w:cs="Arial"/>
          <w:sz w:val="22"/>
          <w:szCs w:val="22"/>
        </w:rPr>
      </w:pPr>
    </w:p>
    <w:sectPr w:rsidR="00BF64B3" w:rsidSect="001719AC">
      <w:headerReference w:type="even" r:id="rId7"/>
      <w:headerReference w:type="default" r:id="rId8"/>
      <w:pgSz w:w="11907" w:h="16840"/>
      <w:pgMar w:top="567" w:right="1701" w:bottom="1134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5A6" w:rsidRDefault="00BE55A6">
      <w:r>
        <w:separator/>
      </w:r>
    </w:p>
  </w:endnote>
  <w:endnote w:type="continuationSeparator" w:id="0">
    <w:p w:rsidR="00BE55A6" w:rsidRDefault="00BE5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5A6" w:rsidRDefault="00BE55A6">
      <w:r>
        <w:separator/>
      </w:r>
    </w:p>
  </w:footnote>
  <w:footnote w:type="continuationSeparator" w:id="0">
    <w:p w:rsidR="00BE55A6" w:rsidRDefault="00BE5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A6" w:rsidRDefault="00BE55A6" w:rsidP="00995DBD">
    <w:pPr>
      <w:pStyle w:val="En-tte"/>
      <w:ind w:firstLine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A6" w:rsidRDefault="00BE55A6">
    <w:pPr>
      <w:pStyle w:val="En-tte"/>
      <w:ind w:firstLine="2268"/>
    </w:pPr>
    <w:r>
      <w:t>.../...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74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C4731C8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FB0158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42D2A7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364F2316"/>
    <w:multiLevelType w:val="singleLevel"/>
    <w:tmpl w:val="56C053FE"/>
    <w:lvl w:ilvl="0">
      <w:numFmt w:val="bullet"/>
      <w:lvlText w:val="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  <w:b/>
      </w:rPr>
    </w:lvl>
  </w:abstractNum>
  <w:abstractNum w:abstractNumId="5">
    <w:nsid w:val="3ACC718A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533097D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4A71233D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CEC4B0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BBA14C9"/>
    <w:multiLevelType w:val="hybridMultilevel"/>
    <w:tmpl w:val="0C2A1CDA"/>
    <w:lvl w:ilvl="0" w:tplc="040C000F">
      <w:start w:val="1"/>
      <w:numFmt w:val="decimal"/>
      <w:lvlText w:val="%1."/>
      <w:lvlJc w:val="left"/>
      <w:pPr>
        <w:ind w:left="2205" w:hanging="360"/>
      </w:pPr>
    </w:lvl>
    <w:lvl w:ilvl="1" w:tplc="040C0019" w:tentative="1">
      <w:start w:val="1"/>
      <w:numFmt w:val="lowerLetter"/>
      <w:lvlText w:val="%2."/>
      <w:lvlJc w:val="left"/>
      <w:pPr>
        <w:ind w:left="2925" w:hanging="360"/>
      </w:pPr>
    </w:lvl>
    <w:lvl w:ilvl="2" w:tplc="040C001B" w:tentative="1">
      <w:start w:val="1"/>
      <w:numFmt w:val="lowerRoman"/>
      <w:lvlText w:val="%3."/>
      <w:lvlJc w:val="right"/>
      <w:pPr>
        <w:ind w:left="3645" w:hanging="180"/>
      </w:pPr>
    </w:lvl>
    <w:lvl w:ilvl="3" w:tplc="040C000F" w:tentative="1">
      <w:start w:val="1"/>
      <w:numFmt w:val="decimal"/>
      <w:lvlText w:val="%4."/>
      <w:lvlJc w:val="left"/>
      <w:pPr>
        <w:ind w:left="4365" w:hanging="360"/>
      </w:pPr>
    </w:lvl>
    <w:lvl w:ilvl="4" w:tplc="040C0019" w:tentative="1">
      <w:start w:val="1"/>
      <w:numFmt w:val="lowerLetter"/>
      <w:lvlText w:val="%5."/>
      <w:lvlJc w:val="left"/>
      <w:pPr>
        <w:ind w:left="5085" w:hanging="360"/>
      </w:pPr>
    </w:lvl>
    <w:lvl w:ilvl="5" w:tplc="040C001B" w:tentative="1">
      <w:start w:val="1"/>
      <w:numFmt w:val="lowerRoman"/>
      <w:lvlText w:val="%6."/>
      <w:lvlJc w:val="right"/>
      <w:pPr>
        <w:ind w:left="5805" w:hanging="180"/>
      </w:pPr>
    </w:lvl>
    <w:lvl w:ilvl="6" w:tplc="040C000F" w:tentative="1">
      <w:start w:val="1"/>
      <w:numFmt w:val="decimal"/>
      <w:lvlText w:val="%7."/>
      <w:lvlJc w:val="left"/>
      <w:pPr>
        <w:ind w:left="6525" w:hanging="360"/>
      </w:pPr>
    </w:lvl>
    <w:lvl w:ilvl="7" w:tplc="040C0019" w:tentative="1">
      <w:start w:val="1"/>
      <w:numFmt w:val="lowerLetter"/>
      <w:lvlText w:val="%8."/>
      <w:lvlJc w:val="left"/>
      <w:pPr>
        <w:ind w:left="7245" w:hanging="360"/>
      </w:pPr>
    </w:lvl>
    <w:lvl w:ilvl="8" w:tplc="040C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0">
    <w:nsid w:val="70CB6856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255"/>
    <w:rsid w:val="00023428"/>
    <w:rsid w:val="0006119D"/>
    <w:rsid w:val="000C2F90"/>
    <w:rsid w:val="0010056F"/>
    <w:rsid w:val="00116BB9"/>
    <w:rsid w:val="001719AC"/>
    <w:rsid w:val="00190DBA"/>
    <w:rsid w:val="001A4D51"/>
    <w:rsid w:val="001B17F5"/>
    <w:rsid w:val="001B43BA"/>
    <w:rsid w:val="001B4A0C"/>
    <w:rsid w:val="001B4B21"/>
    <w:rsid w:val="00225CDC"/>
    <w:rsid w:val="00294F58"/>
    <w:rsid w:val="002A7017"/>
    <w:rsid w:val="002E100D"/>
    <w:rsid w:val="002E33C2"/>
    <w:rsid w:val="00320C68"/>
    <w:rsid w:val="00326306"/>
    <w:rsid w:val="0033469A"/>
    <w:rsid w:val="00352DA1"/>
    <w:rsid w:val="00361346"/>
    <w:rsid w:val="00391DEA"/>
    <w:rsid w:val="00393335"/>
    <w:rsid w:val="003A0F8F"/>
    <w:rsid w:val="003B0D8B"/>
    <w:rsid w:val="003B7E1C"/>
    <w:rsid w:val="003D53F4"/>
    <w:rsid w:val="003E3610"/>
    <w:rsid w:val="003F2A6A"/>
    <w:rsid w:val="004003AC"/>
    <w:rsid w:val="0040250B"/>
    <w:rsid w:val="00440BCD"/>
    <w:rsid w:val="00453DF3"/>
    <w:rsid w:val="0046751D"/>
    <w:rsid w:val="00475FB5"/>
    <w:rsid w:val="0049039C"/>
    <w:rsid w:val="00493255"/>
    <w:rsid w:val="004A0705"/>
    <w:rsid w:val="004A2EE3"/>
    <w:rsid w:val="0053637C"/>
    <w:rsid w:val="005660E2"/>
    <w:rsid w:val="005944E8"/>
    <w:rsid w:val="005A3F4E"/>
    <w:rsid w:val="006277DD"/>
    <w:rsid w:val="0067133F"/>
    <w:rsid w:val="0069476E"/>
    <w:rsid w:val="00697FA9"/>
    <w:rsid w:val="006A6D02"/>
    <w:rsid w:val="006E1A31"/>
    <w:rsid w:val="007173F6"/>
    <w:rsid w:val="0075417B"/>
    <w:rsid w:val="00786428"/>
    <w:rsid w:val="007F1138"/>
    <w:rsid w:val="0084168A"/>
    <w:rsid w:val="00841781"/>
    <w:rsid w:val="0085003C"/>
    <w:rsid w:val="009507A0"/>
    <w:rsid w:val="00960CAF"/>
    <w:rsid w:val="00995DBD"/>
    <w:rsid w:val="00A217B8"/>
    <w:rsid w:val="00A93562"/>
    <w:rsid w:val="00AA4D29"/>
    <w:rsid w:val="00B5731F"/>
    <w:rsid w:val="00BA148D"/>
    <w:rsid w:val="00BE54F1"/>
    <w:rsid w:val="00BE55A6"/>
    <w:rsid w:val="00BF64B3"/>
    <w:rsid w:val="00C54680"/>
    <w:rsid w:val="00C71879"/>
    <w:rsid w:val="00CA4516"/>
    <w:rsid w:val="00D25633"/>
    <w:rsid w:val="00D260E4"/>
    <w:rsid w:val="00D619E3"/>
    <w:rsid w:val="00D93E46"/>
    <w:rsid w:val="00E123F4"/>
    <w:rsid w:val="00E24536"/>
    <w:rsid w:val="00E35B44"/>
    <w:rsid w:val="00E8787D"/>
    <w:rsid w:val="00EB1AA2"/>
    <w:rsid w:val="00EB5A4C"/>
    <w:rsid w:val="00EC75DE"/>
    <w:rsid w:val="00F64F03"/>
    <w:rsid w:val="00FB5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87D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E8787D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E8787D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E8787D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2"/>
    </w:pPr>
    <w:rPr>
      <w:rFonts w:ascii="Arial Black" w:hAnsi="Arial Black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E8787D"/>
    <w:rPr>
      <w:sz w:val="16"/>
      <w:szCs w:val="16"/>
    </w:rPr>
  </w:style>
  <w:style w:type="paragraph" w:styleId="Commentaire">
    <w:name w:val="annotation text"/>
    <w:basedOn w:val="Normal"/>
    <w:semiHidden/>
    <w:rsid w:val="00E8787D"/>
  </w:style>
  <w:style w:type="paragraph" w:styleId="En-tte">
    <w:name w:val="header"/>
    <w:basedOn w:val="Normal"/>
    <w:rsid w:val="00E8787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8787D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E8787D"/>
    <w:pPr>
      <w:ind w:firstLine="1276"/>
      <w:jc w:val="both"/>
    </w:pPr>
  </w:style>
  <w:style w:type="paragraph" w:styleId="Retraitcorpsdetexte">
    <w:name w:val="Body Text Indent"/>
    <w:basedOn w:val="Normal"/>
    <w:rsid w:val="00E8787D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E8787D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rsid w:val="00E8787D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paragraph" w:styleId="Textedebulles">
    <w:name w:val="Balloon Text"/>
    <w:basedOn w:val="Normal"/>
    <w:semiHidden/>
    <w:rsid w:val="00E123F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4168A"/>
    <w:tblPr>
      <w:tblInd w:w="0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  <w:insideH w:val="single" w:sz="4" w:space="0" w:color="000080"/>
        <w:insideV w:val="single" w:sz="4" w:space="0" w:color="000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0234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7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Secrétariat Général</dc:creator>
  <cp:keywords>bilan acquisitions, 1996</cp:keywords>
  <cp:lastModifiedBy>marbea</cp:lastModifiedBy>
  <cp:revision>7</cp:revision>
  <cp:lastPrinted>2014-07-07T12:23:00Z</cp:lastPrinted>
  <dcterms:created xsi:type="dcterms:W3CDTF">2014-06-16T09:47:00Z</dcterms:created>
  <dcterms:modified xsi:type="dcterms:W3CDTF">2014-07-07T12:23:00Z</dcterms:modified>
</cp:coreProperties>
</file>