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980" w:rsidRPr="00156D7F" w:rsidRDefault="00381980" w:rsidP="00381980">
      <w:pPr>
        <w:pStyle w:val="Titre1"/>
        <w:ind w:left="567"/>
        <w:rPr>
          <w:rFonts w:ascii="Arial Black" w:hAnsi="Arial Black" w:cs="Arial"/>
        </w:rPr>
      </w:pPr>
      <w:r w:rsidRPr="00156D7F">
        <w:rPr>
          <w:rFonts w:ascii="Arial Black" w:hAnsi="Arial Black" w:cs="Arial"/>
        </w:rPr>
        <w:t>Ville de Riorges</w:t>
      </w:r>
    </w:p>
    <w:p w:rsidR="007E21E4" w:rsidRPr="0086422B" w:rsidRDefault="008C1F0C" w:rsidP="00A44AA6">
      <w:pPr>
        <w:pStyle w:val="Titre1"/>
        <w:tabs>
          <w:tab w:val="right" w:pos="9639"/>
        </w:tabs>
        <w:ind w:left="567"/>
        <w:rPr>
          <w:rFonts w:ascii="Arial" w:hAnsi="Arial" w:cs="Arial"/>
          <w:b w:val="0"/>
        </w:rPr>
      </w:pPr>
      <w:r>
        <w:rPr>
          <w:rFonts w:ascii="Arial" w:hAnsi="Arial" w:cs="Arial"/>
        </w:rPr>
        <w:t>Délibération du c</w:t>
      </w:r>
      <w:r w:rsidR="00381980" w:rsidRPr="0086422B">
        <w:rPr>
          <w:rFonts w:ascii="Arial" w:hAnsi="Arial" w:cs="Arial"/>
        </w:rPr>
        <w:t xml:space="preserve">onseil municipal du </w:t>
      </w:r>
      <w:r w:rsidR="00A44AA6">
        <w:rPr>
          <w:rFonts w:ascii="Arial" w:hAnsi="Arial" w:cs="Arial"/>
        </w:rPr>
        <w:t>10 avril</w:t>
      </w:r>
      <w:r w:rsidR="0086422B" w:rsidRPr="0086422B">
        <w:rPr>
          <w:rFonts w:ascii="Arial" w:hAnsi="Arial" w:cs="Arial"/>
        </w:rPr>
        <w:t xml:space="preserve"> 2014</w:t>
      </w:r>
      <w:r w:rsidR="00381980" w:rsidRPr="0086422B">
        <w:rPr>
          <w:rFonts w:ascii="Arial" w:hAnsi="Arial" w:cs="Arial"/>
        </w:rPr>
        <w:tab/>
      </w:r>
      <w:r w:rsidR="007F5FCB">
        <w:rPr>
          <w:rFonts w:ascii="Arial" w:hAnsi="Arial" w:cs="Arial"/>
        </w:rPr>
        <w:t>2.3</w:t>
      </w:r>
    </w:p>
    <w:p w:rsidR="007E21E4" w:rsidRPr="0086422B" w:rsidRDefault="007E21E4">
      <w:pPr>
        <w:tabs>
          <w:tab w:val="left" w:pos="1276"/>
          <w:tab w:val="left" w:pos="3261"/>
          <w:tab w:val="left" w:pos="7230"/>
        </w:tabs>
        <w:ind w:left="2268"/>
        <w:jc w:val="center"/>
        <w:rPr>
          <w:rFonts w:ascii="Arial" w:hAnsi="Arial" w:cs="Arial"/>
          <w:b/>
          <w:sz w:val="22"/>
          <w:szCs w:val="22"/>
        </w:rPr>
      </w:pPr>
    </w:p>
    <w:p w:rsidR="0086422B" w:rsidRDefault="0086422B">
      <w:pPr>
        <w:tabs>
          <w:tab w:val="left" w:pos="1276"/>
          <w:tab w:val="left" w:pos="3261"/>
          <w:tab w:val="left" w:pos="7230"/>
        </w:tabs>
        <w:ind w:left="2268"/>
        <w:jc w:val="center"/>
        <w:rPr>
          <w:rFonts w:ascii="Arial" w:hAnsi="Arial" w:cs="Arial"/>
          <w:b/>
          <w:sz w:val="22"/>
          <w:szCs w:val="22"/>
        </w:rPr>
      </w:pPr>
    </w:p>
    <w:p w:rsidR="00F23FC5" w:rsidRPr="0086422B" w:rsidRDefault="00F23FC5">
      <w:pPr>
        <w:tabs>
          <w:tab w:val="left" w:pos="1276"/>
          <w:tab w:val="left" w:pos="3261"/>
          <w:tab w:val="left" w:pos="7230"/>
        </w:tabs>
        <w:ind w:left="2268"/>
        <w:jc w:val="center"/>
        <w:rPr>
          <w:rFonts w:ascii="Arial" w:hAnsi="Arial" w:cs="Arial"/>
          <w:b/>
          <w:sz w:val="22"/>
          <w:szCs w:val="22"/>
        </w:rPr>
      </w:pPr>
    </w:p>
    <w:p w:rsidR="007E21E4" w:rsidRPr="00ED15B7" w:rsidRDefault="007E21E4">
      <w:pPr>
        <w:pStyle w:val="Titre3"/>
        <w:rPr>
          <w:rFonts w:cs="Arial"/>
        </w:rPr>
      </w:pPr>
      <w:r w:rsidRPr="00ED15B7">
        <w:rPr>
          <w:rFonts w:cs="Arial"/>
        </w:rPr>
        <w:t>FINANCES</w:t>
      </w:r>
    </w:p>
    <w:p w:rsidR="0086422B" w:rsidRPr="0086422B" w:rsidRDefault="0086422B" w:rsidP="0086422B">
      <w:pPr>
        <w:tabs>
          <w:tab w:val="left" w:pos="1276"/>
          <w:tab w:val="left" w:pos="3261"/>
        </w:tabs>
        <w:ind w:left="2269"/>
        <w:jc w:val="right"/>
        <w:rPr>
          <w:rFonts w:ascii="Arial" w:hAnsi="Arial" w:cs="Arial"/>
          <w:b/>
          <w:sz w:val="22"/>
          <w:szCs w:val="22"/>
        </w:rPr>
      </w:pPr>
    </w:p>
    <w:p w:rsidR="00A44AA6" w:rsidRDefault="003D32D0" w:rsidP="00A44AA6">
      <w:pPr>
        <w:tabs>
          <w:tab w:val="left" w:pos="1276"/>
          <w:tab w:val="left" w:pos="3261"/>
          <w:tab w:val="left" w:pos="7230"/>
        </w:tabs>
        <w:ind w:left="2269"/>
        <w:jc w:val="righ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ADHESION DE LA COMMUNE DE RIORGES</w:t>
      </w:r>
    </w:p>
    <w:p w:rsidR="003D32D0" w:rsidRDefault="003D32D0" w:rsidP="00A44AA6">
      <w:pPr>
        <w:tabs>
          <w:tab w:val="left" w:pos="1276"/>
          <w:tab w:val="left" w:pos="3261"/>
          <w:tab w:val="left" w:pos="7230"/>
        </w:tabs>
        <w:ind w:left="2269"/>
        <w:jc w:val="righ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 L'ASSOCIATION FINANCES-GESTION-EVALUATION</w:t>
      </w:r>
    </w:p>
    <w:p w:rsidR="003D32D0" w:rsidRDefault="003D32D0" w:rsidP="00A44AA6">
      <w:pPr>
        <w:tabs>
          <w:tab w:val="left" w:pos="1276"/>
          <w:tab w:val="left" w:pos="3261"/>
          <w:tab w:val="left" w:pos="7230"/>
        </w:tabs>
        <w:ind w:left="2269"/>
        <w:jc w:val="righ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DES COLLECTIVITES TERRITORIALES (AFIGESE)</w:t>
      </w:r>
    </w:p>
    <w:p w:rsidR="00A44AA6" w:rsidRDefault="00A44AA6" w:rsidP="00A44AA6">
      <w:pPr>
        <w:ind w:left="1418"/>
        <w:rPr>
          <w:rFonts w:ascii="Arial" w:hAnsi="Arial"/>
          <w:sz w:val="22"/>
        </w:rPr>
      </w:pPr>
    </w:p>
    <w:p w:rsidR="00A44AA6" w:rsidRDefault="00A44AA6" w:rsidP="00A44AA6">
      <w:pPr>
        <w:ind w:left="1418"/>
        <w:jc w:val="both"/>
        <w:rPr>
          <w:rFonts w:ascii="Arial" w:hAnsi="Arial"/>
          <w:sz w:val="22"/>
        </w:rPr>
      </w:pPr>
    </w:p>
    <w:p w:rsidR="00127B9E" w:rsidRDefault="00127B9E" w:rsidP="00A44AA6">
      <w:pPr>
        <w:ind w:left="1418"/>
        <w:jc w:val="both"/>
        <w:rPr>
          <w:rFonts w:ascii="Arial" w:hAnsi="Arial"/>
          <w:sz w:val="22"/>
        </w:rPr>
      </w:pPr>
    </w:p>
    <w:p w:rsidR="008C1F0C" w:rsidRDefault="008C1F0C" w:rsidP="00A44AA6">
      <w:pPr>
        <w:ind w:left="1418"/>
        <w:jc w:val="both"/>
        <w:rPr>
          <w:rFonts w:ascii="Arial" w:hAnsi="Arial"/>
          <w:sz w:val="22"/>
        </w:rPr>
      </w:pPr>
    </w:p>
    <w:p w:rsidR="008C1F0C" w:rsidRDefault="008C1F0C" w:rsidP="00824BED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Pierre BARNET, conseiller municipal délégué aux finances, expose à l'assemblée :</w:t>
      </w:r>
    </w:p>
    <w:p w:rsidR="00A44AA6" w:rsidRDefault="00A44AA6" w:rsidP="00A44AA6">
      <w:pPr>
        <w:spacing w:line="240" w:lineRule="exact"/>
        <w:ind w:left="1416"/>
        <w:jc w:val="both"/>
        <w:rPr>
          <w:rFonts w:ascii="Arial" w:hAnsi="Arial" w:cs="Arial"/>
          <w:sz w:val="22"/>
          <w:szCs w:val="22"/>
        </w:rPr>
      </w:pPr>
    </w:p>
    <w:p w:rsidR="00A44AA6" w:rsidRDefault="008C1F0C" w:rsidP="00A44AA6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"</w:t>
      </w:r>
      <w:r w:rsidR="003D32D0">
        <w:rPr>
          <w:rFonts w:ascii="Arial" w:hAnsi="Arial" w:cs="Arial"/>
          <w:sz w:val="22"/>
          <w:szCs w:val="22"/>
        </w:rPr>
        <w:t xml:space="preserve">L'AFIGESE est une association de professionnels des collectivités territoriales travaillant sur les métiers des finances, du contrôle de gestion, de l'évaluation </w:t>
      </w:r>
      <w:r w:rsidR="00321264">
        <w:rPr>
          <w:rFonts w:ascii="Arial" w:hAnsi="Arial" w:cs="Arial"/>
          <w:sz w:val="22"/>
          <w:szCs w:val="22"/>
        </w:rPr>
        <w:t>des politiques publiques et aux fonctions touchant plus généralement à la gestion et au management (organisation, conseil, pilotage, audit, inspection…).</w:t>
      </w:r>
    </w:p>
    <w:p w:rsidR="00321264" w:rsidRDefault="00321264" w:rsidP="00A44AA6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2"/>
          <w:szCs w:val="22"/>
        </w:rPr>
      </w:pPr>
    </w:p>
    <w:p w:rsidR="00321264" w:rsidRDefault="00321264" w:rsidP="00A44AA6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Cette association a pour objet d'affirmer l'attachement de ses membres aux valeurs suivantes :</w:t>
      </w:r>
    </w:p>
    <w:p w:rsidR="00321264" w:rsidRDefault="00321264" w:rsidP="00321264">
      <w:pPr>
        <w:pStyle w:val="Paragraphedeliste"/>
        <w:numPr>
          <w:ilvl w:val="0"/>
          <w:numId w:val="20"/>
        </w:numPr>
        <w:spacing w:before="60"/>
        <w:ind w:left="1702" w:hanging="28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libre administration des collectivités territoriales ;</w:t>
      </w:r>
    </w:p>
    <w:p w:rsidR="00321264" w:rsidRDefault="00321264" w:rsidP="00321264">
      <w:pPr>
        <w:pStyle w:val="Paragraphedeliste"/>
        <w:numPr>
          <w:ilvl w:val="0"/>
          <w:numId w:val="20"/>
        </w:numPr>
        <w:spacing w:before="60"/>
        <w:ind w:left="1702" w:hanging="28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citoyen au centre de la problématique du service public ;</w:t>
      </w:r>
    </w:p>
    <w:p w:rsidR="00321264" w:rsidRPr="00321264" w:rsidRDefault="00321264" w:rsidP="00321264">
      <w:pPr>
        <w:pStyle w:val="Paragraphedeliste"/>
        <w:numPr>
          <w:ilvl w:val="0"/>
          <w:numId w:val="20"/>
        </w:numPr>
        <w:spacing w:before="60"/>
        <w:ind w:left="1702" w:hanging="28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professionnalisme, la transversalité et le partage des cultures.</w:t>
      </w:r>
    </w:p>
    <w:p w:rsidR="00321264" w:rsidRDefault="00321264" w:rsidP="00A44AA6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2"/>
          <w:szCs w:val="22"/>
        </w:rPr>
      </w:pPr>
    </w:p>
    <w:p w:rsidR="00321264" w:rsidRDefault="00321264" w:rsidP="00A44AA6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Les moyens d'action de l'AFIGESE sont :</w:t>
      </w:r>
    </w:p>
    <w:p w:rsidR="00321264" w:rsidRDefault="00321264" w:rsidP="00321264">
      <w:pPr>
        <w:pStyle w:val="Paragraphedeliste"/>
        <w:numPr>
          <w:ilvl w:val="0"/>
          <w:numId w:val="20"/>
        </w:numPr>
        <w:spacing w:before="60"/>
        <w:ind w:left="1702" w:hanging="28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l'organisation d'une manifestation annuelle appelée les Assises de la fonction financière, du contrôle de gestion et de l'évaluation des politiques publiques des collectivités territoriales (manifestation organisée avec succès depuis 1996) ;</w:t>
      </w:r>
    </w:p>
    <w:p w:rsidR="00321264" w:rsidRDefault="00321264" w:rsidP="00321264">
      <w:pPr>
        <w:pStyle w:val="Paragraphedeliste"/>
        <w:numPr>
          <w:ilvl w:val="0"/>
          <w:numId w:val="20"/>
        </w:numPr>
        <w:spacing w:before="60"/>
        <w:ind w:left="1702" w:hanging="28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l'organisation de formations sur tout sujet concernant les métiers des fonctions et métiers cités ci-dessus ;</w:t>
      </w:r>
    </w:p>
    <w:p w:rsidR="00321264" w:rsidRDefault="00321264" w:rsidP="00321264">
      <w:pPr>
        <w:pStyle w:val="Paragraphedeliste"/>
        <w:numPr>
          <w:ilvl w:val="0"/>
          <w:numId w:val="20"/>
        </w:numPr>
        <w:spacing w:before="60"/>
        <w:ind w:left="1702" w:hanging="28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constitution de groupes de travail sur des sujets préoccupant les collectivités territoriales et se rapportant aux mêmes fonctions et métiers.</w:t>
      </w:r>
    </w:p>
    <w:p w:rsidR="00321264" w:rsidRDefault="00321264" w:rsidP="00A44AA6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2"/>
          <w:szCs w:val="22"/>
        </w:rPr>
      </w:pPr>
    </w:p>
    <w:p w:rsidR="00321264" w:rsidRDefault="00321264" w:rsidP="00A44AA6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Les </w:t>
      </w:r>
      <w:r w:rsidR="003D2A4F">
        <w:rPr>
          <w:rFonts w:ascii="Arial" w:hAnsi="Arial" w:cs="Arial"/>
          <w:sz w:val="22"/>
          <w:szCs w:val="22"/>
        </w:rPr>
        <w:t>statuts</w:t>
      </w:r>
      <w:r>
        <w:rPr>
          <w:rFonts w:ascii="Arial" w:hAnsi="Arial" w:cs="Arial"/>
          <w:sz w:val="22"/>
          <w:szCs w:val="22"/>
        </w:rPr>
        <w:t xml:space="preserve"> de l'association permettent aux collectivités territoriales et organismes de droit public de devenir membres de cette association, offrant ainsi à leurs cadres intéressés un lieu d'échanges, de formation et de confrontation des problèmes rencontrés, dans une optique de plus grand professionnalisme et de performance de leur collectivité.</w:t>
      </w:r>
    </w:p>
    <w:p w:rsidR="00321264" w:rsidRDefault="00321264" w:rsidP="00A44AA6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2"/>
          <w:szCs w:val="22"/>
        </w:rPr>
      </w:pPr>
    </w:p>
    <w:p w:rsidR="00321264" w:rsidRDefault="00321264" w:rsidP="00A44AA6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qualité de membre de cette association permettra notamment de bénéficier d'un tarif privilégié pour l'inscription d'élus ou d'agents de la </w:t>
      </w:r>
      <w:r w:rsidR="003D2A4F">
        <w:rPr>
          <w:rFonts w:ascii="Arial" w:hAnsi="Arial" w:cs="Arial"/>
          <w:sz w:val="22"/>
          <w:szCs w:val="22"/>
        </w:rPr>
        <w:t>collectivité</w:t>
      </w:r>
      <w:r>
        <w:rPr>
          <w:rFonts w:ascii="Arial" w:hAnsi="Arial" w:cs="Arial"/>
          <w:sz w:val="22"/>
          <w:szCs w:val="22"/>
        </w:rPr>
        <w:t xml:space="preserve"> aux Assises annuelles et à toute formation organisée par cette association ou en liaison avec d'autres partenaires, ainsi que de recevoir gratuitement tous les documents élaborés ou publiés par l'association.</w:t>
      </w:r>
    </w:p>
    <w:p w:rsidR="00321264" w:rsidRDefault="00321264" w:rsidP="00A44AA6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2"/>
          <w:szCs w:val="22"/>
        </w:rPr>
      </w:pPr>
    </w:p>
    <w:p w:rsidR="00321264" w:rsidRDefault="00321264" w:rsidP="00A44AA6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cotisation de base annuelle est fixée à </w:t>
      </w:r>
      <w:r w:rsidR="00477C72">
        <w:rPr>
          <w:rFonts w:ascii="Arial" w:hAnsi="Arial" w:cs="Arial"/>
          <w:sz w:val="22"/>
          <w:szCs w:val="22"/>
        </w:rPr>
        <w:t>170</w:t>
      </w:r>
      <w:r>
        <w:rPr>
          <w:rFonts w:ascii="Arial" w:hAnsi="Arial" w:cs="Arial"/>
          <w:sz w:val="22"/>
          <w:szCs w:val="22"/>
        </w:rPr>
        <w:t xml:space="preserve"> € pour un représentant au sein de l'association. Compte tenu de l'intérêt pour </w:t>
      </w:r>
      <w:r w:rsidR="00E623F6">
        <w:rPr>
          <w:rFonts w:ascii="Arial" w:hAnsi="Arial" w:cs="Arial"/>
          <w:sz w:val="22"/>
          <w:szCs w:val="22"/>
        </w:rPr>
        <w:t>la</w:t>
      </w:r>
      <w:r>
        <w:rPr>
          <w:rFonts w:ascii="Arial" w:hAnsi="Arial" w:cs="Arial"/>
          <w:sz w:val="22"/>
          <w:szCs w:val="22"/>
        </w:rPr>
        <w:t xml:space="preserve"> collectivité d'avoir des collaborateurs toujours mieux formés et en mesure d'apporter des idées, des réflexions et des solutions durables à </w:t>
      </w:r>
      <w:r w:rsidR="00E623F6">
        <w:rPr>
          <w:rFonts w:ascii="Arial" w:hAnsi="Arial" w:cs="Arial"/>
          <w:sz w:val="22"/>
          <w:szCs w:val="22"/>
        </w:rPr>
        <w:t>ses</w:t>
      </w:r>
      <w:r>
        <w:rPr>
          <w:rFonts w:ascii="Arial" w:hAnsi="Arial" w:cs="Arial"/>
          <w:sz w:val="22"/>
          <w:szCs w:val="22"/>
        </w:rPr>
        <w:t xml:space="preserve"> problématiques par l'intermédiaire d'un réseau offrant des prestations nécessaires à </w:t>
      </w:r>
      <w:r w:rsidR="00E623F6">
        <w:rPr>
          <w:rFonts w:ascii="Arial" w:hAnsi="Arial" w:cs="Arial"/>
          <w:sz w:val="22"/>
          <w:szCs w:val="22"/>
        </w:rPr>
        <w:t>sa</w:t>
      </w:r>
      <w:r>
        <w:rPr>
          <w:rFonts w:ascii="Arial" w:hAnsi="Arial" w:cs="Arial"/>
          <w:sz w:val="22"/>
          <w:szCs w:val="22"/>
        </w:rPr>
        <w:t xml:space="preserve"> gestion et une souplesse d'accès et de mobilisation, il est proposé l'adhésion de la commune de Riorges à l'AFIGESE.</w:t>
      </w:r>
    </w:p>
    <w:p w:rsidR="00321264" w:rsidRDefault="00321264" w:rsidP="00A44AA6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2"/>
          <w:szCs w:val="22"/>
        </w:rPr>
      </w:pPr>
    </w:p>
    <w:p w:rsidR="00127B9E" w:rsidRDefault="00127B9E" w:rsidP="00A44AA6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2"/>
          <w:szCs w:val="22"/>
        </w:rPr>
      </w:pPr>
    </w:p>
    <w:p w:rsidR="00E623F6" w:rsidRDefault="00E623F6" w:rsidP="00A44AA6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2"/>
          <w:szCs w:val="22"/>
        </w:rPr>
      </w:pPr>
    </w:p>
    <w:p w:rsidR="00321264" w:rsidRPr="008C1F0C" w:rsidRDefault="00321264" w:rsidP="00A44AA6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 vu de l'organisation des services, il est précisé que la collectivité aura </w:t>
      </w:r>
      <w:r w:rsidR="00477C72">
        <w:rPr>
          <w:rFonts w:ascii="Arial" w:hAnsi="Arial" w:cs="Arial"/>
          <w:sz w:val="22"/>
          <w:szCs w:val="22"/>
        </w:rPr>
        <w:t>trois</w:t>
      </w:r>
      <w:r>
        <w:rPr>
          <w:rFonts w:ascii="Arial" w:hAnsi="Arial" w:cs="Arial"/>
          <w:sz w:val="22"/>
          <w:szCs w:val="22"/>
        </w:rPr>
        <w:t xml:space="preserve"> représentant</w:t>
      </w:r>
      <w:r w:rsidR="00461127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au sein de cette association, soit pour l'année 2014, une cotisation de </w:t>
      </w:r>
      <w:r w:rsidR="00477C72">
        <w:rPr>
          <w:rFonts w:ascii="Arial" w:hAnsi="Arial" w:cs="Arial"/>
          <w:sz w:val="22"/>
          <w:szCs w:val="22"/>
        </w:rPr>
        <w:t>510</w:t>
      </w:r>
      <w:r>
        <w:rPr>
          <w:rFonts w:ascii="Arial" w:hAnsi="Arial" w:cs="Arial"/>
          <w:sz w:val="22"/>
          <w:szCs w:val="22"/>
        </w:rPr>
        <w:t xml:space="preserve"> €.</w:t>
      </w:r>
      <w:r w:rsidR="008C1F0C">
        <w:rPr>
          <w:rFonts w:ascii="Arial" w:hAnsi="Arial" w:cs="Arial"/>
          <w:b/>
          <w:sz w:val="22"/>
          <w:szCs w:val="22"/>
        </w:rPr>
        <w:t>"</w:t>
      </w:r>
    </w:p>
    <w:p w:rsidR="00321264" w:rsidRDefault="00321264" w:rsidP="00A44AA6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2"/>
          <w:szCs w:val="22"/>
        </w:rPr>
      </w:pPr>
    </w:p>
    <w:p w:rsidR="00321264" w:rsidRDefault="00321264" w:rsidP="00A44AA6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est demandé au conseil municipal de bien vouloir :</w:t>
      </w:r>
    </w:p>
    <w:p w:rsidR="00321264" w:rsidRDefault="00321264" w:rsidP="00321264">
      <w:pPr>
        <w:numPr>
          <w:ilvl w:val="0"/>
          <w:numId w:val="21"/>
        </w:numPr>
        <w:tabs>
          <w:tab w:val="left" w:pos="1701"/>
        </w:tabs>
        <w:spacing w:before="120"/>
        <w:ind w:left="1701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approuver l'adhésion de la commune de Riorges à l'Association Finances-Gestion-évaluation des collectivités territoriales (AFIGESE) ;</w:t>
      </w:r>
    </w:p>
    <w:p w:rsidR="00127B9E" w:rsidRDefault="00127B9E" w:rsidP="00321264">
      <w:pPr>
        <w:numPr>
          <w:ilvl w:val="0"/>
          <w:numId w:val="21"/>
        </w:numPr>
        <w:tabs>
          <w:tab w:val="left" w:pos="1701"/>
        </w:tabs>
        <w:spacing w:before="120"/>
        <w:ind w:left="1701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dire que la cotisation annuelle sera imputée au chapitre</w:t>
      </w:r>
      <w:r w:rsidR="00477C72">
        <w:rPr>
          <w:rFonts w:ascii="Arial" w:hAnsi="Arial"/>
          <w:sz w:val="22"/>
        </w:rPr>
        <w:t xml:space="preserve"> 011</w:t>
      </w:r>
      <w:r>
        <w:rPr>
          <w:rFonts w:ascii="Arial" w:hAnsi="Arial"/>
          <w:sz w:val="22"/>
        </w:rPr>
        <w:t xml:space="preserve"> compte</w:t>
      </w:r>
      <w:r w:rsidR="00477C72">
        <w:rPr>
          <w:rFonts w:ascii="Arial" w:hAnsi="Arial"/>
          <w:sz w:val="22"/>
        </w:rPr>
        <w:t xml:space="preserve"> 6281</w:t>
      </w:r>
      <w:r>
        <w:rPr>
          <w:rFonts w:ascii="Arial" w:hAnsi="Arial"/>
          <w:sz w:val="22"/>
        </w:rPr>
        <w:t>, dans le cadre des crédits ouverts annuellement au budget.</w:t>
      </w:r>
    </w:p>
    <w:p w:rsidR="00321264" w:rsidRDefault="00321264" w:rsidP="00A44AA6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2"/>
          <w:szCs w:val="22"/>
        </w:rPr>
      </w:pPr>
    </w:p>
    <w:p w:rsidR="00321264" w:rsidRDefault="008C1F0C" w:rsidP="00A44AA6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ADOPTE à l'unanimité.</w:t>
      </w:r>
    </w:p>
    <w:p w:rsidR="008C1F0C" w:rsidRDefault="008C1F0C" w:rsidP="00A44AA6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2"/>
          <w:szCs w:val="22"/>
        </w:rPr>
      </w:pPr>
    </w:p>
    <w:p w:rsidR="008C1F0C" w:rsidRDefault="008C1F0C" w:rsidP="00A44AA6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2"/>
          <w:szCs w:val="22"/>
        </w:rPr>
      </w:pPr>
    </w:p>
    <w:p w:rsidR="00321264" w:rsidRDefault="00321264" w:rsidP="00A44AA6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2"/>
          <w:szCs w:val="22"/>
        </w:rPr>
      </w:pPr>
    </w:p>
    <w:sectPr w:rsidR="00321264" w:rsidSect="00127B9E">
      <w:headerReference w:type="even" r:id="rId8"/>
      <w:headerReference w:type="default" r:id="rId9"/>
      <w:footerReference w:type="first" r:id="rId10"/>
      <w:pgSz w:w="11907" w:h="16840"/>
      <w:pgMar w:top="567" w:right="1701" w:bottom="1985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22B" w:rsidRDefault="0086422B">
      <w:r>
        <w:separator/>
      </w:r>
    </w:p>
  </w:endnote>
  <w:endnote w:type="continuationSeparator" w:id="0">
    <w:p w:rsidR="0086422B" w:rsidRDefault="008642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B9E" w:rsidRDefault="00127B9E" w:rsidP="00127B9E">
    <w:pPr>
      <w:pStyle w:val="Pieddepage"/>
      <w:jc w:val="right"/>
    </w:pPr>
    <w:r>
      <w:t>…/…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22B" w:rsidRDefault="0086422B">
      <w:r>
        <w:separator/>
      </w:r>
    </w:p>
  </w:footnote>
  <w:footnote w:type="continuationSeparator" w:id="0">
    <w:p w:rsidR="0086422B" w:rsidRDefault="008642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22B" w:rsidRDefault="0086422B" w:rsidP="00127B9E">
    <w:pPr>
      <w:pStyle w:val="En-tte"/>
      <w:ind w:left="1418"/>
    </w:pPr>
    <w:r>
      <w:t>.../...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22B" w:rsidRDefault="0086422B">
    <w:pPr>
      <w:pStyle w:val="En-tte"/>
      <w:ind w:firstLine="2268"/>
    </w:pPr>
    <w:r>
      <w:t>.../...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383148"/>
    <w:multiLevelType w:val="hybridMultilevel"/>
    <w:tmpl w:val="6BE0EAAE"/>
    <w:lvl w:ilvl="0" w:tplc="8FE49AB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0374374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C4731C8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FB0158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1F4767E"/>
    <w:multiLevelType w:val="hybridMultilevel"/>
    <w:tmpl w:val="1D0218D4"/>
    <w:lvl w:ilvl="0" w:tplc="13C2435E">
      <w:start w:val="1"/>
      <w:numFmt w:val="bullet"/>
      <w:lvlText w:val=""/>
      <w:lvlJc w:val="left"/>
      <w:pPr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142D2A78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>
    <w:nsid w:val="1CBE6CAA"/>
    <w:multiLevelType w:val="hybridMultilevel"/>
    <w:tmpl w:val="23AE0FB2"/>
    <w:lvl w:ilvl="0" w:tplc="464A09D4">
      <w:numFmt w:val="bullet"/>
      <w:lvlText w:val="-"/>
      <w:lvlJc w:val="left"/>
      <w:pPr>
        <w:ind w:left="213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>
    <w:nsid w:val="1EF601AD"/>
    <w:multiLevelType w:val="hybridMultilevel"/>
    <w:tmpl w:val="F35A7168"/>
    <w:lvl w:ilvl="0" w:tplc="13C2435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D6545D"/>
    <w:multiLevelType w:val="hybridMultilevel"/>
    <w:tmpl w:val="84C4B40A"/>
    <w:lvl w:ilvl="0" w:tplc="FC9CA84A">
      <w:start w:val="1"/>
      <w:numFmt w:val="bullet"/>
      <w:lvlText w:val="˗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142086"/>
    <w:multiLevelType w:val="hybridMultilevel"/>
    <w:tmpl w:val="BD8E6A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1E3E01"/>
    <w:multiLevelType w:val="hybridMultilevel"/>
    <w:tmpl w:val="DD129400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2F7D1632"/>
    <w:multiLevelType w:val="hybridMultilevel"/>
    <w:tmpl w:val="CD26BC7A"/>
    <w:lvl w:ilvl="0" w:tplc="8438FD94">
      <w:start w:val="1"/>
      <w:numFmt w:val="decimal"/>
      <w:lvlText w:val="%1."/>
      <w:lvlJc w:val="left"/>
      <w:pPr>
        <w:ind w:left="149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8" w:hanging="360"/>
      </w:pPr>
    </w:lvl>
    <w:lvl w:ilvl="2" w:tplc="040C001B" w:tentative="1">
      <w:start w:val="1"/>
      <w:numFmt w:val="lowerRoman"/>
      <w:lvlText w:val="%3."/>
      <w:lvlJc w:val="right"/>
      <w:pPr>
        <w:ind w:left="2938" w:hanging="180"/>
      </w:pPr>
    </w:lvl>
    <w:lvl w:ilvl="3" w:tplc="040C000F" w:tentative="1">
      <w:start w:val="1"/>
      <w:numFmt w:val="decimal"/>
      <w:lvlText w:val="%4."/>
      <w:lvlJc w:val="left"/>
      <w:pPr>
        <w:ind w:left="3658" w:hanging="360"/>
      </w:pPr>
    </w:lvl>
    <w:lvl w:ilvl="4" w:tplc="040C0019" w:tentative="1">
      <w:start w:val="1"/>
      <w:numFmt w:val="lowerLetter"/>
      <w:lvlText w:val="%5."/>
      <w:lvlJc w:val="left"/>
      <w:pPr>
        <w:ind w:left="4378" w:hanging="360"/>
      </w:pPr>
    </w:lvl>
    <w:lvl w:ilvl="5" w:tplc="040C001B" w:tentative="1">
      <w:start w:val="1"/>
      <w:numFmt w:val="lowerRoman"/>
      <w:lvlText w:val="%6."/>
      <w:lvlJc w:val="right"/>
      <w:pPr>
        <w:ind w:left="5098" w:hanging="180"/>
      </w:pPr>
    </w:lvl>
    <w:lvl w:ilvl="6" w:tplc="040C000F" w:tentative="1">
      <w:start w:val="1"/>
      <w:numFmt w:val="decimal"/>
      <w:lvlText w:val="%7."/>
      <w:lvlJc w:val="left"/>
      <w:pPr>
        <w:ind w:left="5818" w:hanging="360"/>
      </w:pPr>
    </w:lvl>
    <w:lvl w:ilvl="7" w:tplc="040C0019" w:tentative="1">
      <w:start w:val="1"/>
      <w:numFmt w:val="lowerLetter"/>
      <w:lvlText w:val="%8."/>
      <w:lvlJc w:val="left"/>
      <w:pPr>
        <w:ind w:left="6538" w:hanging="360"/>
      </w:pPr>
    </w:lvl>
    <w:lvl w:ilvl="8" w:tplc="040C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13">
    <w:nsid w:val="364F2316"/>
    <w:multiLevelType w:val="singleLevel"/>
    <w:tmpl w:val="56C053FE"/>
    <w:lvl w:ilvl="0">
      <w:numFmt w:val="bullet"/>
      <w:lvlText w:val=""/>
      <w:lvlJc w:val="left"/>
      <w:pPr>
        <w:tabs>
          <w:tab w:val="num" w:pos="3763"/>
        </w:tabs>
        <w:ind w:left="3763" w:hanging="360"/>
      </w:pPr>
      <w:rPr>
        <w:rFonts w:ascii="Wingdings" w:hAnsi="Wingdings" w:hint="default"/>
        <w:b/>
      </w:rPr>
    </w:lvl>
  </w:abstractNum>
  <w:abstractNum w:abstractNumId="14">
    <w:nsid w:val="3ACC718A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4079173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344586B"/>
    <w:multiLevelType w:val="hybridMultilevel"/>
    <w:tmpl w:val="6CBCC3F0"/>
    <w:lvl w:ilvl="0" w:tplc="464A09D4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7">
    <w:nsid w:val="4533097D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>
    <w:nsid w:val="4A71233D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4CEC4B00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71866350"/>
    <w:multiLevelType w:val="hybridMultilevel"/>
    <w:tmpl w:val="73B0C92C"/>
    <w:lvl w:ilvl="0" w:tplc="464A09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6"/>
  </w:num>
  <w:num w:numId="4">
    <w:abstractNumId w:val="14"/>
  </w:num>
  <w:num w:numId="5">
    <w:abstractNumId w:val="2"/>
  </w:num>
  <w:num w:numId="6">
    <w:abstractNumId w:val="19"/>
  </w:num>
  <w:num w:numId="7">
    <w:abstractNumId w:val="17"/>
  </w:num>
  <w:num w:numId="8">
    <w:abstractNumId w:val="13"/>
  </w:num>
  <w:num w:numId="9">
    <w:abstractNumId w:val="3"/>
  </w:num>
  <w:num w:numId="10">
    <w:abstractNumId w:val="0"/>
    <w:lvlOverride w:ilvl="0">
      <w:lvl w:ilvl="0">
        <w:start w:val="1"/>
        <w:numFmt w:val="bullet"/>
        <w:lvlText w:val=""/>
        <w:legacy w:legacy="1" w:legacySpace="0" w:legacyIndent="283"/>
        <w:lvlJc w:val="left"/>
        <w:pPr>
          <w:ind w:left="2551" w:hanging="283"/>
        </w:pPr>
        <w:rPr>
          <w:rFonts w:ascii="Symbol" w:hAnsi="Symbol" w:hint="default"/>
        </w:rPr>
      </w:lvl>
    </w:lvlOverride>
  </w:num>
  <w:num w:numId="11">
    <w:abstractNumId w:val="12"/>
  </w:num>
  <w:num w:numId="12">
    <w:abstractNumId w:val="16"/>
  </w:num>
  <w:num w:numId="13">
    <w:abstractNumId w:val="10"/>
  </w:num>
  <w:num w:numId="14">
    <w:abstractNumId w:val="8"/>
  </w:num>
  <w:num w:numId="15">
    <w:abstractNumId w:val="5"/>
  </w:num>
  <w:num w:numId="16">
    <w:abstractNumId w:val="9"/>
  </w:num>
  <w:num w:numId="17">
    <w:abstractNumId w:val="20"/>
  </w:num>
  <w:num w:numId="18">
    <w:abstractNumId w:val="7"/>
  </w:num>
  <w:num w:numId="19">
    <w:abstractNumId w:val="1"/>
  </w:num>
  <w:num w:numId="20">
    <w:abstractNumId w:val="11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7C75"/>
    <w:rsid w:val="000476B7"/>
    <w:rsid w:val="00076B07"/>
    <w:rsid w:val="000C6CD8"/>
    <w:rsid w:val="00107F82"/>
    <w:rsid w:val="00127B9E"/>
    <w:rsid w:val="00144950"/>
    <w:rsid w:val="001518F6"/>
    <w:rsid w:val="00156D7F"/>
    <w:rsid w:val="00161CE8"/>
    <w:rsid w:val="001A6C6F"/>
    <w:rsid w:val="002565A9"/>
    <w:rsid w:val="00265CE2"/>
    <w:rsid w:val="00271765"/>
    <w:rsid w:val="00310E62"/>
    <w:rsid w:val="0031441A"/>
    <w:rsid w:val="00321264"/>
    <w:rsid w:val="00345CC9"/>
    <w:rsid w:val="00353DD8"/>
    <w:rsid w:val="00381980"/>
    <w:rsid w:val="00384799"/>
    <w:rsid w:val="00387663"/>
    <w:rsid w:val="0039395B"/>
    <w:rsid w:val="003D25C9"/>
    <w:rsid w:val="003D2A4F"/>
    <w:rsid w:val="003D32D0"/>
    <w:rsid w:val="00423168"/>
    <w:rsid w:val="00461127"/>
    <w:rsid w:val="004655EF"/>
    <w:rsid w:val="00477C72"/>
    <w:rsid w:val="004C506D"/>
    <w:rsid w:val="004E0638"/>
    <w:rsid w:val="004F22CC"/>
    <w:rsid w:val="00502932"/>
    <w:rsid w:val="00574480"/>
    <w:rsid w:val="005B0326"/>
    <w:rsid w:val="005B144B"/>
    <w:rsid w:val="005D5AE3"/>
    <w:rsid w:val="006111F4"/>
    <w:rsid w:val="0067691B"/>
    <w:rsid w:val="006B5A6C"/>
    <w:rsid w:val="006E45EF"/>
    <w:rsid w:val="00727411"/>
    <w:rsid w:val="00783AE0"/>
    <w:rsid w:val="007E21E4"/>
    <w:rsid w:val="007F5FCB"/>
    <w:rsid w:val="00820D00"/>
    <w:rsid w:val="0086422B"/>
    <w:rsid w:val="00887BB7"/>
    <w:rsid w:val="008A4A29"/>
    <w:rsid w:val="008B4784"/>
    <w:rsid w:val="008C1F0C"/>
    <w:rsid w:val="009143E5"/>
    <w:rsid w:val="00914896"/>
    <w:rsid w:val="0094688C"/>
    <w:rsid w:val="00967C75"/>
    <w:rsid w:val="009A71DB"/>
    <w:rsid w:val="009D05EB"/>
    <w:rsid w:val="009F4987"/>
    <w:rsid w:val="009F607D"/>
    <w:rsid w:val="00A13556"/>
    <w:rsid w:val="00A274FC"/>
    <w:rsid w:val="00A277B2"/>
    <w:rsid w:val="00A44630"/>
    <w:rsid w:val="00A44AA6"/>
    <w:rsid w:val="00AB1786"/>
    <w:rsid w:val="00AE1B6F"/>
    <w:rsid w:val="00B23ECC"/>
    <w:rsid w:val="00B2791A"/>
    <w:rsid w:val="00B41DA0"/>
    <w:rsid w:val="00B73859"/>
    <w:rsid w:val="00B779AF"/>
    <w:rsid w:val="00BD2BB6"/>
    <w:rsid w:val="00BE162E"/>
    <w:rsid w:val="00C31FFB"/>
    <w:rsid w:val="00C323B3"/>
    <w:rsid w:val="00C65084"/>
    <w:rsid w:val="00C81389"/>
    <w:rsid w:val="00CB5692"/>
    <w:rsid w:val="00D170B9"/>
    <w:rsid w:val="00D47E08"/>
    <w:rsid w:val="00DA79EA"/>
    <w:rsid w:val="00DE5D97"/>
    <w:rsid w:val="00E13AA3"/>
    <w:rsid w:val="00E407B0"/>
    <w:rsid w:val="00E42C01"/>
    <w:rsid w:val="00E623F6"/>
    <w:rsid w:val="00E80183"/>
    <w:rsid w:val="00EA5D21"/>
    <w:rsid w:val="00EC7F8E"/>
    <w:rsid w:val="00ED15B7"/>
    <w:rsid w:val="00F23FC5"/>
    <w:rsid w:val="00F61293"/>
    <w:rsid w:val="00F8389B"/>
    <w:rsid w:val="00F96EC8"/>
    <w:rsid w:val="00FB46E3"/>
    <w:rsid w:val="00FE1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4FC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A274FC"/>
    <w:pPr>
      <w:keepNext/>
      <w:tabs>
        <w:tab w:val="left" w:pos="1276"/>
        <w:tab w:val="left" w:pos="3402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A274FC"/>
    <w:pPr>
      <w:keepNext/>
      <w:tabs>
        <w:tab w:val="left" w:pos="1276"/>
        <w:tab w:val="left" w:pos="3261"/>
      </w:tabs>
      <w:ind w:left="2269"/>
      <w:outlineLvl w:val="1"/>
    </w:pPr>
    <w:rPr>
      <w:rFonts w:ascii="Univers" w:hAnsi="Univers"/>
      <w:b/>
      <w:bCs/>
      <w:sz w:val="22"/>
      <w:szCs w:val="22"/>
    </w:rPr>
  </w:style>
  <w:style w:type="paragraph" w:styleId="Titre3">
    <w:name w:val="heading 3"/>
    <w:basedOn w:val="Normal"/>
    <w:next w:val="Normal"/>
    <w:qFormat/>
    <w:rsid w:val="00A274FC"/>
    <w:pPr>
      <w:keepNext/>
      <w:tabs>
        <w:tab w:val="left" w:pos="1276"/>
        <w:tab w:val="left" w:pos="3261"/>
        <w:tab w:val="left" w:pos="7230"/>
      </w:tabs>
      <w:ind w:left="2269"/>
      <w:jc w:val="right"/>
      <w:outlineLvl w:val="2"/>
    </w:pPr>
    <w:rPr>
      <w:rFonts w:ascii="Arial Black" w:hAnsi="Arial Black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A274FC"/>
    <w:rPr>
      <w:sz w:val="16"/>
      <w:szCs w:val="16"/>
    </w:rPr>
  </w:style>
  <w:style w:type="paragraph" w:styleId="Commentaire">
    <w:name w:val="annotation text"/>
    <w:basedOn w:val="Normal"/>
    <w:semiHidden/>
    <w:rsid w:val="00A274FC"/>
  </w:style>
  <w:style w:type="paragraph" w:styleId="En-tte">
    <w:name w:val="header"/>
    <w:basedOn w:val="Normal"/>
    <w:rsid w:val="00A274F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274FC"/>
    <w:pPr>
      <w:tabs>
        <w:tab w:val="center" w:pos="4536"/>
        <w:tab w:val="right" w:pos="9072"/>
      </w:tabs>
    </w:pPr>
  </w:style>
  <w:style w:type="paragraph" w:customStyle="1" w:styleId="Paragraphe">
    <w:name w:val="Paragraphe"/>
    <w:basedOn w:val="Normal"/>
    <w:rsid w:val="00A274FC"/>
    <w:pPr>
      <w:ind w:firstLine="1276"/>
      <w:jc w:val="both"/>
    </w:pPr>
  </w:style>
  <w:style w:type="paragraph" w:styleId="Retraitcorpsdetexte">
    <w:name w:val="Body Text Indent"/>
    <w:basedOn w:val="Normal"/>
    <w:rsid w:val="00A274FC"/>
    <w:pPr>
      <w:ind w:left="2269" w:firstLine="1133"/>
      <w:jc w:val="both"/>
    </w:pPr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A274FC"/>
    <w:pPr>
      <w:ind w:left="2552"/>
      <w:jc w:val="both"/>
    </w:pPr>
    <w:rPr>
      <w:rFonts w:ascii="Univers" w:hAnsi="Univers"/>
      <w:sz w:val="22"/>
      <w:szCs w:val="22"/>
    </w:rPr>
  </w:style>
  <w:style w:type="paragraph" w:styleId="Retraitcorpsdetexte3">
    <w:name w:val="Body Text Indent 3"/>
    <w:basedOn w:val="Normal"/>
    <w:rsid w:val="00A274FC"/>
    <w:pPr>
      <w:tabs>
        <w:tab w:val="left" w:pos="1276"/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paragraph" w:styleId="Textedebulles">
    <w:name w:val="Balloon Text"/>
    <w:basedOn w:val="Normal"/>
    <w:semiHidden/>
    <w:rsid w:val="007E21E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6422B"/>
    <w:pPr>
      <w:overflowPunct w:val="0"/>
      <w:autoSpaceDE w:val="0"/>
      <w:autoSpaceDN w:val="0"/>
      <w:adjustRightInd w:val="0"/>
      <w:ind w:left="720"/>
      <w:contextualSpacing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C589A8-F5DE-4AB9-8A02-0A727A1D0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485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FINANCES 07.05.1997</vt:lpstr>
    </vt:vector>
  </TitlesOfParts>
  <Company>MAIRIE DE RIORGES</Company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FINANCES 07.05.1997</dc:title>
  <dc:subject>bilan acquisitions, 1996</dc:subject>
  <dc:creator>Secrétariat Général</dc:creator>
  <cp:keywords>bilan acquisitions, 1996</cp:keywords>
  <cp:lastModifiedBy>marbea</cp:lastModifiedBy>
  <cp:revision>12</cp:revision>
  <cp:lastPrinted>2014-03-31T07:43:00Z</cp:lastPrinted>
  <dcterms:created xsi:type="dcterms:W3CDTF">2014-03-28T11:04:00Z</dcterms:created>
  <dcterms:modified xsi:type="dcterms:W3CDTF">2014-04-15T07:17:00Z</dcterms:modified>
</cp:coreProperties>
</file>