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525991"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E65920">
        <w:rPr>
          <w:rFonts w:ascii="Arial" w:hAnsi="Arial"/>
        </w:rPr>
        <w:t>22 mai</w:t>
      </w:r>
      <w:r w:rsidR="00D8046E">
        <w:rPr>
          <w:rFonts w:ascii="Arial" w:hAnsi="Arial"/>
        </w:rPr>
        <w:t xml:space="preserve"> 2014</w:t>
      </w:r>
      <w:r w:rsidR="006700E2">
        <w:rPr>
          <w:rFonts w:ascii="Arial" w:hAnsi="Arial"/>
        </w:rPr>
        <w:tab/>
      </w:r>
      <w:r w:rsidR="0029759A">
        <w:rPr>
          <w:rFonts w:ascii="Arial" w:hAnsi="Arial"/>
        </w:rPr>
        <w:t>1.2</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0A0449" w:rsidRDefault="000A0449">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E65920" w:rsidRDefault="00E65920" w:rsidP="00D2683F">
      <w:pPr>
        <w:ind w:left="1418"/>
        <w:jc w:val="both"/>
        <w:rPr>
          <w:rFonts w:ascii="Arial" w:hAnsi="Arial" w:cs="Arial"/>
          <w:sz w:val="22"/>
        </w:rPr>
      </w:pPr>
    </w:p>
    <w:p w:rsidR="00E65920" w:rsidRDefault="00E65920" w:rsidP="00E65920">
      <w:pPr>
        <w:pStyle w:val="Retraitcorpsdetexte"/>
        <w:jc w:val="right"/>
        <w:rPr>
          <w:rFonts w:ascii="Arial" w:hAnsi="Arial"/>
        </w:rPr>
      </w:pPr>
      <w:r>
        <w:rPr>
          <w:rFonts w:ascii="Arial" w:hAnsi="Arial"/>
        </w:rPr>
        <w:t>REGLEMENT INTERIEUR DU CONSEIL MUNICIPAL</w:t>
      </w:r>
    </w:p>
    <w:p w:rsidR="00751BF6" w:rsidRDefault="00751BF6" w:rsidP="00E65920">
      <w:pPr>
        <w:pStyle w:val="Retraitcorpsdetexte"/>
        <w:jc w:val="right"/>
        <w:rPr>
          <w:rFonts w:ascii="Arial" w:hAnsi="Arial"/>
        </w:rPr>
      </w:pPr>
      <w:r>
        <w:rPr>
          <w:rFonts w:ascii="Arial" w:hAnsi="Arial"/>
        </w:rPr>
        <w:t>APPROBATION</w:t>
      </w:r>
    </w:p>
    <w:p w:rsidR="00E65920" w:rsidRDefault="00E65920" w:rsidP="00E65920">
      <w:pPr>
        <w:ind w:left="1418"/>
        <w:jc w:val="both"/>
        <w:rPr>
          <w:rFonts w:ascii="Arial" w:hAnsi="Arial"/>
          <w:sz w:val="22"/>
        </w:rPr>
      </w:pPr>
    </w:p>
    <w:p w:rsidR="00E65920" w:rsidRDefault="00E65920" w:rsidP="00E65920">
      <w:pPr>
        <w:ind w:left="1418"/>
        <w:jc w:val="both"/>
        <w:rPr>
          <w:rFonts w:ascii="Arial" w:hAnsi="Arial"/>
          <w:sz w:val="22"/>
        </w:rPr>
      </w:pPr>
    </w:p>
    <w:p w:rsidR="00E65920" w:rsidRDefault="00E65920" w:rsidP="00E65920">
      <w:pPr>
        <w:ind w:left="1418"/>
        <w:jc w:val="both"/>
        <w:rPr>
          <w:rFonts w:ascii="Arial" w:hAnsi="Arial"/>
          <w:sz w:val="22"/>
        </w:rPr>
      </w:pPr>
    </w:p>
    <w:p w:rsidR="00E65920" w:rsidRDefault="00E65920" w:rsidP="00E65920">
      <w:pPr>
        <w:ind w:left="1418"/>
        <w:jc w:val="both"/>
        <w:rPr>
          <w:rFonts w:ascii="Arial" w:hAnsi="Arial"/>
          <w:sz w:val="22"/>
        </w:rPr>
      </w:pPr>
    </w:p>
    <w:p w:rsidR="00E65920" w:rsidRDefault="00525991" w:rsidP="00E65920">
      <w:pPr>
        <w:ind w:left="1418"/>
        <w:jc w:val="both"/>
        <w:rPr>
          <w:rFonts w:ascii="Arial" w:hAnsi="Arial" w:cs="Arial"/>
          <w:sz w:val="22"/>
          <w:szCs w:val="22"/>
        </w:rPr>
      </w:pPr>
      <w:r>
        <w:rPr>
          <w:rFonts w:ascii="Arial" w:hAnsi="Arial" w:cs="Arial"/>
          <w:sz w:val="22"/>
          <w:szCs w:val="22"/>
        </w:rPr>
        <w:t>Monsieur le Maire expose à l'assemblée :</w:t>
      </w:r>
    </w:p>
    <w:p w:rsidR="00525991" w:rsidRPr="00594C39" w:rsidRDefault="00525991" w:rsidP="00E65920">
      <w:pPr>
        <w:ind w:left="1418"/>
        <w:jc w:val="both"/>
        <w:rPr>
          <w:rFonts w:ascii="Arial" w:hAnsi="Arial" w:cs="Arial"/>
          <w:sz w:val="22"/>
          <w:szCs w:val="22"/>
        </w:rPr>
      </w:pPr>
    </w:p>
    <w:p w:rsidR="00E65920" w:rsidRDefault="00525991" w:rsidP="00E65920">
      <w:pPr>
        <w:ind w:left="1418"/>
        <w:jc w:val="both"/>
        <w:rPr>
          <w:rFonts w:ascii="Arial" w:eastAsia="SimSun" w:hAnsi="Arial" w:cs="Arial"/>
          <w:sz w:val="22"/>
          <w:szCs w:val="22"/>
        </w:rPr>
      </w:pPr>
      <w:r>
        <w:rPr>
          <w:rFonts w:ascii="Arial" w:eastAsia="SimSun" w:hAnsi="Arial" w:cs="Arial"/>
          <w:b/>
          <w:sz w:val="22"/>
          <w:szCs w:val="22"/>
        </w:rPr>
        <w:t>"</w:t>
      </w:r>
      <w:r w:rsidR="00E65920" w:rsidRPr="00594C39">
        <w:rPr>
          <w:rFonts w:ascii="Arial" w:eastAsia="SimSun" w:hAnsi="Arial" w:cs="Arial"/>
          <w:sz w:val="22"/>
          <w:szCs w:val="22"/>
        </w:rPr>
        <w:t>La loi d’orientation n°</w:t>
      </w:r>
      <w:r w:rsidR="00E65920">
        <w:rPr>
          <w:rFonts w:ascii="Arial" w:eastAsia="SimSun" w:hAnsi="Arial" w:cs="Arial"/>
          <w:sz w:val="22"/>
          <w:szCs w:val="22"/>
        </w:rPr>
        <w:t xml:space="preserve"> </w:t>
      </w:r>
      <w:r w:rsidR="00E13078">
        <w:rPr>
          <w:rFonts w:ascii="Arial" w:eastAsia="SimSun" w:hAnsi="Arial" w:cs="Arial"/>
          <w:sz w:val="22"/>
          <w:szCs w:val="22"/>
        </w:rPr>
        <w:t>1992-125</w:t>
      </w:r>
      <w:r w:rsidR="00E65920" w:rsidRPr="00594C39">
        <w:rPr>
          <w:rFonts w:ascii="Arial" w:eastAsia="SimSun" w:hAnsi="Arial" w:cs="Arial"/>
          <w:sz w:val="22"/>
          <w:szCs w:val="22"/>
        </w:rPr>
        <w:t xml:space="preserve"> du 6 février 1992 relative à l’administration territoriale de la République, prévoit l’obligation pour les conseils municipaux des communes de plus de 3</w:t>
      </w:r>
      <w:r w:rsidR="00E65920">
        <w:rPr>
          <w:rFonts w:ascii="Arial" w:eastAsia="SimSun" w:hAnsi="Arial" w:cs="Arial"/>
          <w:sz w:val="22"/>
          <w:szCs w:val="22"/>
        </w:rPr>
        <w:t xml:space="preserve"> </w:t>
      </w:r>
      <w:r w:rsidR="00E65920" w:rsidRPr="00594C39">
        <w:rPr>
          <w:rFonts w:ascii="Arial" w:eastAsia="SimSun" w:hAnsi="Arial" w:cs="Arial"/>
          <w:sz w:val="22"/>
          <w:szCs w:val="22"/>
        </w:rPr>
        <w:t>500 habitants de se doter d’un règlement intérieur</w:t>
      </w:r>
      <w:r w:rsidR="00E65920">
        <w:rPr>
          <w:rFonts w:ascii="Arial" w:eastAsia="SimSun" w:hAnsi="Arial" w:cs="Arial"/>
          <w:sz w:val="22"/>
          <w:szCs w:val="22"/>
        </w:rPr>
        <w:t>. La lo</w:t>
      </w:r>
      <w:r w:rsidR="00E65920" w:rsidRPr="00594C39">
        <w:rPr>
          <w:rFonts w:ascii="Arial" w:eastAsia="SimSun" w:hAnsi="Arial" w:cs="Arial"/>
          <w:sz w:val="22"/>
          <w:szCs w:val="22"/>
        </w:rPr>
        <w:t>i n°</w:t>
      </w:r>
      <w:r w:rsidR="00E65920">
        <w:rPr>
          <w:rFonts w:ascii="Arial" w:eastAsia="SimSun" w:hAnsi="Arial" w:cs="Arial"/>
          <w:sz w:val="22"/>
          <w:szCs w:val="22"/>
        </w:rPr>
        <w:t> </w:t>
      </w:r>
      <w:r w:rsidR="00E65920" w:rsidRPr="00594C39">
        <w:rPr>
          <w:rFonts w:ascii="Arial" w:eastAsia="SimSun" w:hAnsi="Arial" w:cs="Arial"/>
          <w:sz w:val="22"/>
          <w:szCs w:val="22"/>
        </w:rPr>
        <w:t xml:space="preserve">2004-809 du 13 août 2004 relative aux libertés et responsabilités locales modifie certaines dispositions de cette loi afin notamment de tenir compte de l’introduction des nouvelles technologies au sein de la vie de la municipalité ou d’étendre la participation des </w:t>
      </w:r>
      <w:r w:rsidR="00E65920">
        <w:rPr>
          <w:rFonts w:ascii="Arial" w:eastAsia="SimSun" w:hAnsi="Arial" w:cs="Arial"/>
          <w:sz w:val="22"/>
          <w:szCs w:val="22"/>
        </w:rPr>
        <w:t>citoyens aux décisions locales.</w:t>
      </w:r>
    </w:p>
    <w:p w:rsidR="00E65920" w:rsidRDefault="00E65920" w:rsidP="00E65920">
      <w:pPr>
        <w:ind w:left="1418"/>
        <w:jc w:val="both"/>
        <w:rPr>
          <w:rFonts w:ascii="Arial" w:eastAsia="SimSun" w:hAnsi="Arial" w:cs="Arial"/>
          <w:sz w:val="22"/>
          <w:szCs w:val="22"/>
        </w:rPr>
      </w:pPr>
    </w:p>
    <w:p w:rsidR="00E65920" w:rsidRPr="004117E4" w:rsidRDefault="00E65920" w:rsidP="00E65920">
      <w:pPr>
        <w:pStyle w:val="Retraitcorpsdetexte"/>
        <w:ind w:left="1418"/>
        <w:jc w:val="both"/>
        <w:rPr>
          <w:rFonts w:ascii="Arial" w:hAnsi="Arial" w:cs="Arial"/>
          <w:b w:val="0"/>
          <w:bCs w:val="0"/>
        </w:rPr>
      </w:pPr>
      <w:r w:rsidRPr="004117E4">
        <w:rPr>
          <w:rFonts w:ascii="Arial" w:hAnsi="Arial" w:cs="Arial"/>
          <w:b w:val="0"/>
          <w:bCs w:val="0"/>
        </w:rPr>
        <w:t xml:space="preserve">Le code général des collectivités territoriales, dans son article L 2121-8, précise que </w:t>
      </w:r>
      <w:r w:rsidR="00E13078">
        <w:rPr>
          <w:rFonts w:ascii="Arial" w:hAnsi="Arial" w:cs="Arial"/>
          <w:b w:val="0"/>
          <w:bCs w:val="0"/>
        </w:rPr>
        <w:t>"</w:t>
      </w:r>
      <w:r w:rsidRPr="00E13078">
        <w:rPr>
          <w:rFonts w:ascii="Arial" w:hAnsi="Arial" w:cs="Arial"/>
          <w:b w:val="0"/>
          <w:bCs w:val="0"/>
          <w:i/>
        </w:rPr>
        <w:t>dans les communes de 3 500 habitants et plus, le conseil municipal établit son règlement intérieur dans les six mois qui suivent son installation. Le règlement intérieur peut être déféré au tribunal administratif</w:t>
      </w:r>
      <w:r w:rsidR="00E13078">
        <w:rPr>
          <w:rFonts w:ascii="Arial" w:hAnsi="Arial" w:cs="Arial"/>
          <w:b w:val="0"/>
          <w:bCs w:val="0"/>
          <w:i/>
        </w:rPr>
        <w:t>"</w:t>
      </w:r>
      <w:r w:rsidRPr="004117E4">
        <w:rPr>
          <w:rFonts w:ascii="Arial" w:hAnsi="Arial" w:cs="Arial"/>
          <w:b w:val="0"/>
          <w:bCs w:val="0"/>
        </w:rPr>
        <w:t>.</w:t>
      </w:r>
    </w:p>
    <w:p w:rsidR="00E65920" w:rsidRPr="00594C39" w:rsidRDefault="00E65920" w:rsidP="00E65920">
      <w:pPr>
        <w:ind w:left="1418"/>
        <w:jc w:val="both"/>
        <w:rPr>
          <w:rFonts w:ascii="Arial" w:eastAsia="SimSun" w:hAnsi="Arial" w:cs="Arial"/>
          <w:sz w:val="22"/>
          <w:szCs w:val="22"/>
        </w:rPr>
      </w:pPr>
    </w:p>
    <w:p w:rsidR="00E65920" w:rsidRDefault="00E65920" w:rsidP="00E65920">
      <w:pPr>
        <w:ind w:left="1418"/>
        <w:jc w:val="both"/>
        <w:rPr>
          <w:rFonts w:ascii="Arial" w:eastAsia="SimSun" w:hAnsi="Arial" w:cs="Arial"/>
          <w:sz w:val="22"/>
          <w:szCs w:val="22"/>
        </w:rPr>
      </w:pPr>
      <w:r w:rsidRPr="00594C39">
        <w:rPr>
          <w:rFonts w:ascii="Arial" w:eastAsia="SimSun" w:hAnsi="Arial" w:cs="Arial"/>
          <w:sz w:val="22"/>
          <w:szCs w:val="22"/>
        </w:rPr>
        <w:t>Le contenu de ce</w:t>
      </w:r>
      <w:r>
        <w:rPr>
          <w:rFonts w:ascii="Arial" w:eastAsia="SimSun" w:hAnsi="Arial" w:cs="Arial"/>
          <w:sz w:val="22"/>
          <w:szCs w:val="22"/>
        </w:rPr>
        <w:t xml:space="preserve"> </w:t>
      </w:r>
      <w:r w:rsidRPr="00594C39">
        <w:rPr>
          <w:rFonts w:ascii="Arial" w:eastAsia="SimSun" w:hAnsi="Arial" w:cs="Arial"/>
          <w:sz w:val="22"/>
          <w:szCs w:val="22"/>
        </w:rPr>
        <w:t>règlement est fixé librement par le conseil municipal qui peut se donner des règles propres de fonctionnement interne, dans le respect toutefois des dispositions législatives et réglementaires en vigueur. Aussi, ce règlement ne doit-il porter que sur des mesures concernant le fonctionnement du conseil municipal ou qui ont pour objet de préciser les modalités et les détails de ce fonctionnement.</w:t>
      </w:r>
    </w:p>
    <w:p w:rsidR="00DA41B7" w:rsidRPr="00594C39" w:rsidRDefault="00DA41B7" w:rsidP="00E65920">
      <w:pPr>
        <w:ind w:left="1418"/>
        <w:jc w:val="both"/>
        <w:rPr>
          <w:rFonts w:ascii="Arial" w:eastAsia="SimSun" w:hAnsi="Arial" w:cs="Arial"/>
          <w:sz w:val="22"/>
          <w:szCs w:val="22"/>
        </w:rPr>
      </w:pPr>
    </w:p>
    <w:p w:rsidR="00E65920" w:rsidRPr="00525991" w:rsidRDefault="00E65920" w:rsidP="00E65920">
      <w:pPr>
        <w:ind w:left="1418"/>
        <w:jc w:val="both"/>
        <w:rPr>
          <w:rFonts w:ascii="Arial" w:eastAsia="SimSun" w:hAnsi="Arial" w:cs="Arial"/>
          <w:b/>
          <w:bCs/>
          <w:sz w:val="22"/>
          <w:szCs w:val="22"/>
        </w:rPr>
      </w:pPr>
      <w:r w:rsidRPr="00594C39">
        <w:rPr>
          <w:rFonts w:ascii="Arial" w:eastAsia="SimSun" w:hAnsi="Arial" w:cs="Arial"/>
          <w:sz w:val="22"/>
          <w:szCs w:val="22"/>
        </w:rPr>
        <w:t>La loi du 6 février 1992 impose néanmoins au conseil municipal l’obligation de fixer dans son règlement intérieur les conditions d’organisation du débat d’orientation budgétaire, les conditions de consultation des projets de contrats ou de marchés prévus à l’article L</w:t>
      </w:r>
      <w:r>
        <w:rPr>
          <w:rFonts w:ascii="Arial" w:eastAsia="SimSun" w:hAnsi="Arial" w:cs="Arial"/>
          <w:sz w:val="22"/>
          <w:szCs w:val="22"/>
        </w:rPr>
        <w:t xml:space="preserve"> </w:t>
      </w:r>
      <w:r w:rsidRPr="00594C39">
        <w:rPr>
          <w:rFonts w:ascii="Arial" w:eastAsia="SimSun" w:hAnsi="Arial" w:cs="Arial"/>
          <w:sz w:val="22"/>
          <w:szCs w:val="22"/>
        </w:rPr>
        <w:t>2121-12 du Code général des collectivités territoriales (CGCT), ainsi que les règles de présentation, d’examen et la fréquence des questions orales.</w:t>
      </w:r>
      <w:r w:rsidR="00525991">
        <w:rPr>
          <w:rFonts w:ascii="Arial" w:eastAsia="SimSun" w:hAnsi="Arial" w:cs="Arial"/>
          <w:b/>
          <w:sz w:val="22"/>
          <w:szCs w:val="22"/>
        </w:rPr>
        <w:t>"</w:t>
      </w:r>
    </w:p>
    <w:p w:rsidR="00E65920" w:rsidRPr="004117E4" w:rsidRDefault="00E65920" w:rsidP="00E65920">
      <w:pPr>
        <w:ind w:left="1418"/>
        <w:jc w:val="both"/>
        <w:rPr>
          <w:rFonts w:ascii="Arial" w:hAnsi="Arial" w:cs="Arial"/>
          <w:sz w:val="22"/>
        </w:rPr>
      </w:pPr>
    </w:p>
    <w:p w:rsidR="00E65920" w:rsidRPr="004117E4" w:rsidRDefault="00E65920" w:rsidP="00E65920">
      <w:pPr>
        <w:ind w:left="1418"/>
        <w:jc w:val="both"/>
        <w:rPr>
          <w:rFonts w:ascii="Arial" w:hAnsi="Arial" w:cs="Arial"/>
          <w:sz w:val="22"/>
        </w:rPr>
      </w:pPr>
      <w:r w:rsidRPr="004117E4">
        <w:rPr>
          <w:rFonts w:ascii="Arial" w:hAnsi="Arial" w:cs="Arial"/>
          <w:sz w:val="22"/>
        </w:rPr>
        <w:t>Il est demandé à l'assemblée de bien</w:t>
      </w:r>
      <w:r>
        <w:rPr>
          <w:rFonts w:ascii="Arial" w:hAnsi="Arial" w:cs="Arial"/>
          <w:sz w:val="22"/>
        </w:rPr>
        <w:t xml:space="preserve"> vouloir approuver ce règlement, </w:t>
      </w:r>
      <w:r w:rsidRPr="004117E4">
        <w:rPr>
          <w:rFonts w:ascii="Arial" w:hAnsi="Arial" w:cs="Arial"/>
          <w:sz w:val="22"/>
        </w:rPr>
        <w:t>joint à la présente délibération.</w:t>
      </w:r>
    </w:p>
    <w:p w:rsidR="00E65920" w:rsidRPr="004117E4" w:rsidRDefault="00E65920" w:rsidP="00E65920">
      <w:pPr>
        <w:ind w:left="1418"/>
        <w:jc w:val="both"/>
        <w:rPr>
          <w:rFonts w:ascii="Arial" w:hAnsi="Arial" w:cs="Arial"/>
          <w:sz w:val="22"/>
        </w:rPr>
      </w:pPr>
    </w:p>
    <w:p w:rsidR="00E65920" w:rsidRDefault="00525991" w:rsidP="00E65920">
      <w:pPr>
        <w:ind w:left="1418"/>
        <w:jc w:val="both"/>
        <w:rPr>
          <w:rFonts w:ascii="Arial" w:hAnsi="Arial" w:cs="Arial"/>
          <w:sz w:val="22"/>
        </w:rPr>
      </w:pPr>
      <w:r>
        <w:rPr>
          <w:rFonts w:ascii="Arial" w:hAnsi="Arial" w:cs="Arial"/>
          <w:sz w:val="22"/>
        </w:rPr>
        <w:t>ADOPTE à l'unanimité.</w:t>
      </w:r>
    </w:p>
    <w:p w:rsidR="00525991" w:rsidRDefault="00525991" w:rsidP="00E65920">
      <w:pPr>
        <w:ind w:left="1418"/>
        <w:jc w:val="both"/>
        <w:rPr>
          <w:rFonts w:ascii="Arial" w:hAnsi="Arial" w:cs="Arial"/>
          <w:sz w:val="22"/>
        </w:rPr>
      </w:pPr>
    </w:p>
    <w:p w:rsidR="00525991" w:rsidRPr="004117E4" w:rsidRDefault="00525991" w:rsidP="00E65920">
      <w:pPr>
        <w:ind w:left="1418"/>
        <w:jc w:val="both"/>
        <w:rPr>
          <w:rFonts w:ascii="Arial" w:hAnsi="Arial" w:cs="Arial"/>
          <w:sz w:val="22"/>
        </w:rPr>
      </w:pPr>
    </w:p>
    <w:p w:rsidR="00E65920" w:rsidRDefault="00E65920" w:rsidP="00D2683F">
      <w:pPr>
        <w:ind w:left="1418"/>
        <w:jc w:val="both"/>
        <w:rPr>
          <w:rFonts w:ascii="Arial" w:hAnsi="Arial" w:cs="Arial"/>
          <w:sz w:val="22"/>
        </w:rPr>
      </w:pPr>
    </w:p>
    <w:sectPr w:rsidR="00E65920" w:rsidSect="000F0366">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77" w:rsidRDefault="00292E77">
      <w:r>
        <w:separator/>
      </w:r>
    </w:p>
  </w:endnote>
  <w:endnote w:type="continuationSeparator" w:id="0">
    <w:p w:rsidR="00292E77" w:rsidRDefault="00292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77" w:rsidRDefault="00292E77">
      <w:r>
        <w:separator/>
      </w:r>
    </w:p>
  </w:footnote>
  <w:footnote w:type="continuationSeparator" w:id="0">
    <w:p w:rsidR="00292E77" w:rsidRDefault="00292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EC1"/>
    <w:rsid w:val="00096DD8"/>
    <w:rsid w:val="000A0449"/>
    <w:rsid w:val="000B1AA8"/>
    <w:rsid w:val="000B3DB6"/>
    <w:rsid w:val="000B59D5"/>
    <w:rsid w:val="000B7140"/>
    <w:rsid w:val="000B719D"/>
    <w:rsid w:val="000B7C94"/>
    <w:rsid w:val="000C045B"/>
    <w:rsid w:val="000D221F"/>
    <w:rsid w:val="000D73D6"/>
    <w:rsid w:val="000E0D43"/>
    <w:rsid w:val="000E1281"/>
    <w:rsid w:val="000E16C4"/>
    <w:rsid w:val="000E6369"/>
    <w:rsid w:val="000E7C1C"/>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59A"/>
    <w:rsid w:val="00297CB8"/>
    <w:rsid w:val="002A59B4"/>
    <w:rsid w:val="002A7FA0"/>
    <w:rsid w:val="002B1C01"/>
    <w:rsid w:val="002B23AB"/>
    <w:rsid w:val="002B6D6F"/>
    <w:rsid w:val="002C46AC"/>
    <w:rsid w:val="002D532C"/>
    <w:rsid w:val="002D5AC9"/>
    <w:rsid w:val="002D5C87"/>
    <w:rsid w:val="002E3A66"/>
    <w:rsid w:val="002E660D"/>
    <w:rsid w:val="002E76C6"/>
    <w:rsid w:val="002F3A89"/>
    <w:rsid w:val="002F3EC7"/>
    <w:rsid w:val="002F627B"/>
    <w:rsid w:val="003016C9"/>
    <w:rsid w:val="00305783"/>
    <w:rsid w:val="00314E55"/>
    <w:rsid w:val="003174EC"/>
    <w:rsid w:val="00322FD4"/>
    <w:rsid w:val="00323F5E"/>
    <w:rsid w:val="0032438D"/>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25991"/>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1BB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151A"/>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1BF6"/>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7FBA"/>
    <w:rsid w:val="007B2CF4"/>
    <w:rsid w:val="007B3ED2"/>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335"/>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4B0"/>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516C"/>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312B"/>
    <w:rsid w:val="00B84ADB"/>
    <w:rsid w:val="00B86891"/>
    <w:rsid w:val="00B86D3E"/>
    <w:rsid w:val="00B90D49"/>
    <w:rsid w:val="00B9236B"/>
    <w:rsid w:val="00B934A9"/>
    <w:rsid w:val="00BA1362"/>
    <w:rsid w:val="00BA14C6"/>
    <w:rsid w:val="00BA244D"/>
    <w:rsid w:val="00BA4CCC"/>
    <w:rsid w:val="00BA5238"/>
    <w:rsid w:val="00BA5A9F"/>
    <w:rsid w:val="00BA6753"/>
    <w:rsid w:val="00BB0947"/>
    <w:rsid w:val="00BC6937"/>
    <w:rsid w:val="00BC6E86"/>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66C0"/>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41B7"/>
    <w:rsid w:val="00DA648E"/>
    <w:rsid w:val="00DB36A0"/>
    <w:rsid w:val="00DB3993"/>
    <w:rsid w:val="00DB7707"/>
    <w:rsid w:val="00DB7A89"/>
    <w:rsid w:val="00DC5297"/>
    <w:rsid w:val="00DD2A83"/>
    <w:rsid w:val="00DD3225"/>
    <w:rsid w:val="00DF1E47"/>
    <w:rsid w:val="00DF429A"/>
    <w:rsid w:val="00E0028B"/>
    <w:rsid w:val="00E02A78"/>
    <w:rsid w:val="00E13078"/>
    <w:rsid w:val="00E131E5"/>
    <w:rsid w:val="00E14128"/>
    <w:rsid w:val="00E144EF"/>
    <w:rsid w:val="00E24CBC"/>
    <w:rsid w:val="00E275CE"/>
    <w:rsid w:val="00E3380E"/>
    <w:rsid w:val="00E37CFC"/>
    <w:rsid w:val="00E41D68"/>
    <w:rsid w:val="00E4711E"/>
    <w:rsid w:val="00E61842"/>
    <w:rsid w:val="00E619D0"/>
    <w:rsid w:val="00E619FC"/>
    <w:rsid w:val="00E634EB"/>
    <w:rsid w:val="00E65920"/>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DC29-B3A8-485C-A67C-CFD33C34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9</cp:revision>
  <cp:lastPrinted>2014-04-17T15:14:00Z</cp:lastPrinted>
  <dcterms:created xsi:type="dcterms:W3CDTF">2014-04-17T15:13:00Z</dcterms:created>
  <dcterms:modified xsi:type="dcterms:W3CDTF">2014-05-26T14:25:00Z</dcterms:modified>
</cp:coreProperties>
</file>