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D767C5"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824BED">
        <w:rPr>
          <w:rFonts w:ascii="Arial" w:hAnsi="Arial"/>
        </w:rPr>
        <w:t>10 avril</w:t>
      </w:r>
      <w:r w:rsidR="00D8046E">
        <w:rPr>
          <w:rFonts w:ascii="Arial" w:hAnsi="Arial"/>
        </w:rPr>
        <w:t xml:space="preserve"> 2014</w:t>
      </w:r>
      <w:r w:rsidR="006700E2">
        <w:rPr>
          <w:rFonts w:ascii="Arial" w:hAnsi="Arial"/>
        </w:rPr>
        <w:tab/>
      </w:r>
      <w:r w:rsidR="00F36ED3">
        <w:rPr>
          <w:rFonts w:ascii="Arial" w:hAnsi="Arial"/>
        </w:rPr>
        <w:t>1.4</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8B2AB0" w:rsidRDefault="008B2AB0" w:rsidP="008B2AB0">
      <w:pPr>
        <w:pStyle w:val="Retraitcorpsdetexte"/>
        <w:jc w:val="right"/>
        <w:rPr>
          <w:rFonts w:ascii="Arial" w:hAnsi="Arial"/>
        </w:rPr>
      </w:pPr>
      <w:r>
        <w:rPr>
          <w:rFonts w:ascii="Arial" w:hAnsi="Arial"/>
        </w:rPr>
        <w:t>CENTRE COMMUNAL D'ACTION SOCIALE</w:t>
      </w:r>
    </w:p>
    <w:p w:rsidR="008B2AB0" w:rsidRDefault="008B2AB0" w:rsidP="008B2AB0">
      <w:pPr>
        <w:pStyle w:val="Retraitcorpsdetexte"/>
        <w:jc w:val="right"/>
        <w:rPr>
          <w:rFonts w:ascii="Arial" w:hAnsi="Arial"/>
        </w:rPr>
      </w:pPr>
      <w:r>
        <w:rPr>
          <w:rFonts w:ascii="Arial" w:hAnsi="Arial"/>
        </w:rPr>
        <w:t>COMPOSITION DU CONSEIL D'ADMINISTRATION</w:t>
      </w:r>
    </w:p>
    <w:p w:rsidR="008B2AB0" w:rsidRDefault="008B2AB0" w:rsidP="008B2AB0">
      <w:pPr>
        <w:pStyle w:val="Retraitcorpsdetexte"/>
        <w:jc w:val="right"/>
        <w:rPr>
          <w:rFonts w:ascii="Arial" w:hAnsi="Arial"/>
        </w:rPr>
      </w:pPr>
      <w:r>
        <w:rPr>
          <w:rFonts w:ascii="Arial" w:hAnsi="Arial"/>
        </w:rPr>
        <w:t>DETERMINATION DU NOMBRE DE MEMBRES</w:t>
      </w:r>
    </w:p>
    <w:p w:rsidR="008B2AB0" w:rsidRDefault="008B2AB0" w:rsidP="008B2AB0">
      <w:pPr>
        <w:ind w:left="1418"/>
        <w:jc w:val="both"/>
        <w:rPr>
          <w:rFonts w:ascii="Arial" w:hAnsi="Arial"/>
          <w:sz w:val="22"/>
        </w:rPr>
      </w:pPr>
    </w:p>
    <w:p w:rsidR="008B2AB0" w:rsidRDefault="008B2AB0" w:rsidP="008B2AB0">
      <w:pPr>
        <w:ind w:left="1418"/>
        <w:jc w:val="both"/>
        <w:rPr>
          <w:rFonts w:ascii="Arial" w:hAnsi="Arial" w:cs="Arial"/>
          <w:sz w:val="22"/>
        </w:rPr>
      </w:pPr>
    </w:p>
    <w:p w:rsidR="008B2AB0" w:rsidRDefault="008B2AB0" w:rsidP="008B2AB0">
      <w:pPr>
        <w:ind w:left="1418"/>
        <w:jc w:val="both"/>
        <w:rPr>
          <w:rFonts w:ascii="Arial" w:hAnsi="Arial" w:cs="Arial"/>
          <w:sz w:val="22"/>
        </w:rPr>
      </w:pPr>
    </w:p>
    <w:p w:rsidR="008B2AB0" w:rsidRDefault="00D767C5" w:rsidP="008B2AB0">
      <w:pPr>
        <w:ind w:left="1418"/>
        <w:jc w:val="both"/>
        <w:rPr>
          <w:rFonts w:ascii="Arial" w:hAnsi="Arial" w:cs="Arial"/>
          <w:sz w:val="22"/>
        </w:rPr>
      </w:pPr>
      <w:r>
        <w:rPr>
          <w:rFonts w:ascii="Arial" w:hAnsi="Arial" w:cs="Arial"/>
          <w:sz w:val="22"/>
        </w:rPr>
        <w:t>Monsieur le Maire expose à l'assemblée :</w:t>
      </w:r>
    </w:p>
    <w:p w:rsidR="00D767C5" w:rsidRDefault="00D767C5" w:rsidP="008B2AB0">
      <w:pPr>
        <w:ind w:left="1418"/>
        <w:jc w:val="both"/>
        <w:rPr>
          <w:rFonts w:ascii="Arial" w:hAnsi="Arial" w:cs="Arial"/>
          <w:sz w:val="22"/>
        </w:rPr>
      </w:pPr>
    </w:p>
    <w:p w:rsidR="008B2AB0" w:rsidRPr="00581D6C" w:rsidRDefault="00D767C5" w:rsidP="008B2AB0">
      <w:pPr>
        <w:pStyle w:val="Retraitcorpsdetexte"/>
        <w:tabs>
          <w:tab w:val="clear" w:pos="3261"/>
        </w:tabs>
        <w:ind w:left="1418"/>
        <w:jc w:val="both"/>
        <w:rPr>
          <w:rFonts w:ascii="Arial" w:hAnsi="Arial" w:cs="Arial"/>
          <w:b w:val="0"/>
        </w:rPr>
      </w:pPr>
      <w:r>
        <w:rPr>
          <w:rFonts w:ascii="Arial" w:hAnsi="Arial" w:cs="Arial"/>
        </w:rPr>
        <w:t>"</w:t>
      </w:r>
      <w:r w:rsidR="008B2AB0" w:rsidRPr="00581D6C">
        <w:rPr>
          <w:rFonts w:ascii="Arial" w:hAnsi="Arial" w:cs="Arial"/>
          <w:b w:val="0"/>
        </w:rPr>
        <w:t xml:space="preserve">Les centres </w:t>
      </w:r>
      <w:r w:rsidR="008B2AB0">
        <w:rPr>
          <w:rFonts w:ascii="Arial" w:hAnsi="Arial" w:cs="Arial"/>
          <w:b w:val="0"/>
        </w:rPr>
        <w:t xml:space="preserve">communaux </w:t>
      </w:r>
      <w:r w:rsidR="008B2AB0" w:rsidRPr="00581D6C">
        <w:rPr>
          <w:rFonts w:ascii="Arial" w:hAnsi="Arial" w:cs="Arial"/>
          <w:b w:val="0"/>
        </w:rPr>
        <w:t xml:space="preserve">d'action sociale </w:t>
      </w:r>
      <w:r w:rsidR="008B2AB0">
        <w:rPr>
          <w:rFonts w:ascii="Arial" w:hAnsi="Arial" w:cs="Arial"/>
          <w:b w:val="0"/>
        </w:rPr>
        <w:t>exercent</w:t>
      </w:r>
      <w:r w:rsidR="008B2AB0" w:rsidRPr="00581D6C">
        <w:rPr>
          <w:rFonts w:ascii="Arial" w:hAnsi="Arial" w:cs="Arial"/>
          <w:b w:val="0"/>
        </w:rPr>
        <w:t xml:space="preserve"> une action </w:t>
      </w:r>
      <w:r w:rsidR="008B2AB0">
        <w:rPr>
          <w:rFonts w:ascii="Arial" w:hAnsi="Arial" w:cs="Arial"/>
          <w:b w:val="0"/>
        </w:rPr>
        <w:t>de prévention et de développement social. Ils</w:t>
      </w:r>
      <w:r w:rsidR="008B2AB0" w:rsidRPr="00581D6C">
        <w:rPr>
          <w:rFonts w:ascii="Arial" w:hAnsi="Arial" w:cs="Arial"/>
          <w:b w:val="0"/>
        </w:rPr>
        <w:t xml:space="preserve"> peuvent intervenir au moyen de prestations en espèces remboursables ou non et de prestations en nature. Ils peuvent créer et gérer tout établissement ou service à caractère social ou médico-social.</w:t>
      </w:r>
    </w:p>
    <w:p w:rsidR="008B2AB0" w:rsidRPr="00581D6C" w:rsidRDefault="008B2AB0" w:rsidP="008B2AB0">
      <w:pPr>
        <w:ind w:left="1418"/>
        <w:jc w:val="both"/>
        <w:rPr>
          <w:rFonts w:ascii="Arial" w:hAnsi="Arial" w:cs="Arial"/>
          <w:bCs/>
          <w:sz w:val="22"/>
        </w:rPr>
      </w:pPr>
    </w:p>
    <w:p w:rsidR="008B2AB0" w:rsidRPr="00581D6C" w:rsidRDefault="008B2AB0" w:rsidP="008B2AB0">
      <w:pPr>
        <w:ind w:left="1418"/>
        <w:jc w:val="both"/>
        <w:rPr>
          <w:rFonts w:ascii="Arial" w:hAnsi="Arial" w:cs="Arial"/>
          <w:bCs/>
          <w:sz w:val="22"/>
        </w:rPr>
      </w:pPr>
      <w:r w:rsidRPr="00581D6C">
        <w:rPr>
          <w:rFonts w:ascii="Arial" w:hAnsi="Arial" w:cs="Arial"/>
          <w:bCs/>
          <w:sz w:val="22"/>
        </w:rPr>
        <w:t>A l'occasion de toute demande d'aide sociale, les centres d'action sociale procèdent aux enquêtes en vue d'établir ou de compléter le dossier d'admission à l'aide sociale ou à l'aide médicale. Ils constituent et ils tiennent à jour un fichier des personnes bénéficiaires d'une prestation.</w:t>
      </w:r>
    </w:p>
    <w:p w:rsidR="008B2AB0" w:rsidRPr="00581D6C" w:rsidRDefault="008B2AB0" w:rsidP="008B2AB0">
      <w:pPr>
        <w:ind w:left="1418"/>
        <w:jc w:val="both"/>
        <w:rPr>
          <w:rFonts w:ascii="Arial" w:hAnsi="Arial" w:cs="Arial"/>
          <w:bCs/>
          <w:sz w:val="22"/>
        </w:rPr>
      </w:pPr>
    </w:p>
    <w:p w:rsidR="008B2AB0" w:rsidRPr="00581D6C" w:rsidRDefault="008B2AB0" w:rsidP="008B2AB0">
      <w:pPr>
        <w:ind w:left="1418"/>
        <w:jc w:val="both"/>
        <w:rPr>
          <w:rFonts w:ascii="Arial" w:hAnsi="Arial" w:cs="Arial"/>
          <w:bCs/>
          <w:sz w:val="22"/>
        </w:rPr>
      </w:pPr>
      <w:r w:rsidRPr="00581D6C">
        <w:rPr>
          <w:rFonts w:ascii="Arial" w:hAnsi="Arial" w:cs="Arial"/>
          <w:bCs/>
          <w:sz w:val="22"/>
        </w:rPr>
        <w:t>Les centres communaux et intercommunaux d'action sociale procèdent annuellement à une analyse des besoins sociaux de l'ensemble de la population qui relève d'eux et notamment de ceux des familles, des jeunes, des personnes âgées, des personnes handicapées et des personnes en difficultés. Cette analyse fait l'objet d'un rapport présenté au conseil d'administration.</w:t>
      </w:r>
    </w:p>
    <w:p w:rsidR="008B2AB0" w:rsidRPr="00581D6C" w:rsidRDefault="008B2AB0" w:rsidP="008B2AB0">
      <w:pPr>
        <w:ind w:left="1418"/>
        <w:jc w:val="both"/>
        <w:rPr>
          <w:rFonts w:ascii="Arial" w:hAnsi="Arial" w:cs="Arial"/>
          <w:bCs/>
          <w:sz w:val="22"/>
        </w:rPr>
      </w:pPr>
    </w:p>
    <w:p w:rsidR="008B2AB0" w:rsidRPr="00581D6C" w:rsidRDefault="008B2AB0" w:rsidP="008B2AB0">
      <w:pPr>
        <w:ind w:left="1418"/>
        <w:jc w:val="both"/>
        <w:rPr>
          <w:rFonts w:ascii="Arial" w:hAnsi="Arial" w:cs="Arial"/>
          <w:bCs/>
          <w:sz w:val="22"/>
        </w:rPr>
      </w:pPr>
      <w:r>
        <w:rPr>
          <w:rFonts w:ascii="Arial" w:hAnsi="Arial" w:cs="Arial"/>
          <w:bCs/>
          <w:sz w:val="22"/>
        </w:rPr>
        <w:t>Le Code de l'action sociale et des familles et notamment les articles L 123-6 et R 123-7 à R 123-15 précisent l'organisation administrative des CCAS :</w:t>
      </w:r>
      <w:r w:rsidRPr="00581D6C">
        <w:rPr>
          <w:rFonts w:ascii="Arial" w:hAnsi="Arial" w:cs="Arial"/>
          <w:bCs/>
          <w:sz w:val="22"/>
        </w:rPr>
        <w:t xml:space="preserve"> le conseil d'administration du centre communal d'action sociale comprend le maire qui en est le président et, en nombre égal, au maximum 8 membres élus en son sein par le conseil municipal et 8 membres nommés par le maire parmi des personnes non membres du conseil municipal (associations familiales, associations de retraités et de personnes âgées, associations de personnes handicapées, associations qui </w:t>
      </w:r>
      <w:proofErr w:type="spellStart"/>
      <w:r w:rsidRPr="00581D6C">
        <w:rPr>
          <w:rFonts w:ascii="Arial" w:hAnsi="Arial" w:cs="Arial"/>
          <w:bCs/>
          <w:sz w:val="22"/>
        </w:rPr>
        <w:t>oeuvrent</w:t>
      </w:r>
      <w:proofErr w:type="spellEnd"/>
      <w:r w:rsidRPr="00581D6C">
        <w:rPr>
          <w:rFonts w:ascii="Arial" w:hAnsi="Arial" w:cs="Arial"/>
          <w:bCs/>
          <w:sz w:val="22"/>
        </w:rPr>
        <w:t xml:space="preserve"> dans le domaine de l'exclusion...).</w:t>
      </w:r>
    </w:p>
    <w:p w:rsidR="008B2AB0" w:rsidRPr="00581D6C" w:rsidRDefault="008B2AB0" w:rsidP="008B2AB0">
      <w:pPr>
        <w:ind w:left="1418"/>
        <w:jc w:val="both"/>
        <w:rPr>
          <w:rFonts w:ascii="Arial" w:hAnsi="Arial" w:cs="Arial"/>
          <w:bCs/>
          <w:sz w:val="22"/>
        </w:rPr>
      </w:pPr>
    </w:p>
    <w:p w:rsidR="008B2AB0" w:rsidRPr="00581D6C" w:rsidRDefault="008B2AB0" w:rsidP="008B2AB0">
      <w:pPr>
        <w:ind w:left="1418"/>
        <w:jc w:val="both"/>
        <w:rPr>
          <w:rFonts w:ascii="Arial" w:hAnsi="Arial" w:cs="Arial"/>
          <w:bCs/>
          <w:sz w:val="22"/>
        </w:rPr>
      </w:pPr>
      <w:r w:rsidRPr="00581D6C">
        <w:rPr>
          <w:rFonts w:ascii="Arial" w:hAnsi="Arial" w:cs="Arial"/>
          <w:bCs/>
          <w:sz w:val="22"/>
        </w:rPr>
        <w:t>Le nombre des membres du conseil d'administration est fixé par délibération du conseil municipal dans la limite indiquée précédemment.</w:t>
      </w:r>
    </w:p>
    <w:p w:rsidR="008B2AB0" w:rsidRPr="00581D6C" w:rsidRDefault="008B2AB0" w:rsidP="008B2AB0">
      <w:pPr>
        <w:ind w:left="1418"/>
        <w:jc w:val="both"/>
        <w:rPr>
          <w:rFonts w:ascii="Arial" w:hAnsi="Arial" w:cs="Arial"/>
          <w:bCs/>
          <w:sz w:val="22"/>
        </w:rPr>
      </w:pPr>
    </w:p>
    <w:p w:rsidR="008B2AB0" w:rsidRPr="00D767C5" w:rsidRDefault="008B2AB0" w:rsidP="008B2AB0">
      <w:pPr>
        <w:ind w:left="1418"/>
        <w:jc w:val="both"/>
        <w:rPr>
          <w:rFonts w:ascii="Arial" w:hAnsi="Arial" w:cs="Arial"/>
          <w:b/>
          <w:sz w:val="22"/>
        </w:rPr>
      </w:pPr>
      <w:r w:rsidRPr="00581D6C">
        <w:rPr>
          <w:rFonts w:ascii="Arial" w:hAnsi="Arial" w:cs="Arial"/>
          <w:bCs/>
          <w:sz w:val="22"/>
        </w:rPr>
        <w:t>Les membres élus en son sein par le conseil municipal, le sont au scrutin de liste, à la représentation proportionnelle au plus fort reste, sans panachage ni vote préférentiel. Le scrutin est secret.</w:t>
      </w:r>
      <w:r w:rsidR="00D767C5">
        <w:rPr>
          <w:rFonts w:ascii="Arial" w:hAnsi="Arial" w:cs="Arial"/>
          <w:b/>
          <w:bCs/>
          <w:sz w:val="22"/>
        </w:rPr>
        <w:t>"</w:t>
      </w:r>
    </w:p>
    <w:p w:rsidR="008B2AB0" w:rsidRPr="00581D6C" w:rsidRDefault="008B2AB0" w:rsidP="008B2AB0">
      <w:pPr>
        <w:ind w:left="1418"/>
        <w:jc w:val="both"/>
        <w:rPr>
          <w:rFonts w:ascii="Arial" w:hAnsi="Arial" w:cs="Arial"/>
          <w:bCs/>
          <w:sz w:val="22"/>
        </w:rPr>
      </w:pPr>
    </w:p>
    <w:p w:rsidR="008B2AB0" w:rsidRPr="00F36ED3" w:rsidRDefault="008B2AB0" w:rsidP="008B2AB0">
      <w:pPr>
        <w:ind w:left="1418"/>
        <w:jc w:val="both"/>
        <w:rPr>
          <w:rFonts w:ascii="Arial" w:hAnsi="Arial" w:cs="Arial"/>
          <w:bCs/>
          <w:sz w:val="22"/>
        </w:rPr>
      </w:pPr>
      <w:r w:rsidRPr="00581D6C">
        <w:rPr>
          <w:rFonts w:ascii="Arial" w:hAnsi="Arial" w:cs="Arial"/>
          <w:bCs/>
          <w:sz w:val="22"/>
        </w:rPr>
        <w:t xml:space="preserve">Il est demandé à l'Assemblée de fixer à </w:t>
      </w:r>
      <w:r w:rsidRPr="00F36ED3">
        <w:rPr>
          <w:rFonts w:ascii="Arial" w:hAnsi="Arial" w:cs="Arial"/>
          <w:b/>
          <w:sz w:val="22"/>
        </w:rPr>
        <w:t>1</w:t>
      </w:r>
      <w:r w:rsidR="000B4D48">
        <w:rPr>
          <w:rFonts w:ascii="Arial" w:hAnsi="Arial" w:cs="Arial"/>
          <w:b/>
          <w:sz w:val="22"/>
        </w:rPr>
        <w:t>4</w:t>
      </w:r>
      <w:r w:rsidRPr="00F36ED3">
        <w:rPr>
          <w:rFonts w:ascii="Arial" w:hAnsi="Arial" w:cs="Arial"/>
          <w:bCs/>
          <w:sz w:val="22"/>
        </w:rPr>
        <w:t xml:space="preserve"> (non compris le président) le nombre des membres du conseil d'administration du CCAS, soit en nombre égal </w:t>
      </w:r>
      <w:r w:rsidR="00010AFF" w:rsidRPr="00F36ED3">
        <w:rPr>
          <w:rFonts w:ascii="Arial" w:hAnsi="Arial" w:cs="Arial"/>
          <w:b/>
          <w:sz w:val="22"/>
        </w:rPr>
        <w:t>7</w:t>
      </w:r>
      <w:r w:rsidRPr="00F36ED3">
        <w:rPr>
          <w:rFonts w:ascii="Arial" w:hAnsi="Arial" w:cs="Arial"/>
          <w:bCs/>
          <w:sz w:val="22"/>
        </w:rPr>
        <w:t xml:space="preserve"> membres élus en son sein par le conseil municipal et </w:t>
      </w:r>
      <w:r w:rsidR="00010AFF" w:rsidRPr="00F36ED3">
        <w:rPr>
          <w:rFonts w:ascii="Arial" w:hAnsi="Arial" w:cs="Arial"/>
          <w:b/>
          <w:sz w:val="22"/>
        </w:rPr>
        <w:t>7</w:t>
      </w:r>
      <w:r w:rsidRPr="00F36ED3">
        <w:rPr>
          <w:rFonts w:ascii="Arial" w:hAnsi="Arial" w:cs="Arial"/>
          <w:bCs/>
          <w:sz w:val="22"/>
        </w:rPr>
        <w:t xml:space="preserve"> membres nommés par le maire.</w:t>
      </w:r>
    </w:p>
    <w:p w:rsidR="008B2AB0" w:rsidRPr="00F36ED3" w:rsidRDefault="008B2AB0" w:rsidP="008B2AB0">
      <w:pPr>
        <w:ind w:left="1418"/>
        <w:jc w:val="both"/>
        <w:rPr>
          <w:rFonts w:ascii="Arial" w:hAnsi="Arial" w:cs="Arial"/>
          <w:bCs/>
          <w:sz w:val="22"/>
        </w:rPr>
      </w:pPr>
    </w:p>
    <w:p w:rsidR="008B2AB0" w:rsidRDefault="00D767C5" w:rsidP="008B2AB0">
      <w:pPr>
        <w:ind w:left="1418"/>
        <w:jc w:val="both"/>
        <w:rPr>
          <w:rFonts w:ascii="Arial" w:hAnsi="Arial" w:cs="Arial"/>
          <w:bCs/>
          <w:sz w:val="22"/>
        </w:rPr>
      </w:pPr>
      <w:r>
        <w:rPr>
          <w:rFonts w:ascii="Arial" w:hAnsi="Arial" w:cs="Arial"/>
          <w:bCs/>
          <w:sz w:val="22"/>
        </w:rPr>
        <w:t>ADOPTE à l'unanimité.</w:t>
      </w:r>
    </w:p>
    <w:p w:rsidR="00D767C5" w:rsidRDefault="00D767C5" w:rsidP="008B2AB0">
      <w:pPr>
        <w:ind w:left="1418"/>
        <w:jc w:val="both"/>
        <w:rPr>
          <w:rFonts w:ascii="Arial" w:hAnsi="Arial" w:cs="Arial"/>
          <w:bCs/>
          <w:sz w:val="22"/>
        </w:rPr>
      </w:pPr>
    </w:p>
    <w:p w:rsidR="008B2AB0" w:rsidRDefault="008B2AB0" w:rsidP="00824BED">
      <w:pPr>
        <w:ind w:left="1418"/>
        <w:jc w:val="both"/>
        <w:rPr>
          <w:rFonts w:ascii="Arial" w:hAnsi="Arial"/>
          <w:sz w:val="22"/>
        </w:rPr>
      </w:pPr>
    </w:p>
    <w:p w:rsidR="008B2AB0" w:rsidRDefault="008B2AB0" w:rsidP="00824BED">
      <w:pPr>
        <w:ind w:left="1418"/>
        <w:jc w:val="both"/>
        <w:rPr>
          <w:rFonts w:ascii="Arial" w:hAnsi="Arial"/>
          <w:sz w:val="22"/>
        </w:rPr>
      </w:pPr>
    </w:p>
    <w:sectPr w:rsidR="008B2AB0" w:rsidSect="000F0366">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77" w:rsidRDefault="00292E77">
      <w:r>
        <w:separator/>
      </w:r>
    </w:p>
  </w:endnote>
  <w:endnote w:type="continuationSeparator" w:id="0">
    <w:p w:rsidR="00292E77" w:rsidRDefault="00292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77" w:rsidRDefault="00292E77">
      <w:r>
        <w:separator/>
      </w:r>
    </w:p>
  </w:footnote>
  <w:footnote w:type="continuationSeparator" w:id="0">
    <w:p w:rsidR="00292E77" w:rsidRDefault="00292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AFF"/>
    <w:rsid w:val="00010E06"/>
    <w:rsid w:val="00014103"/>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7273D"/>
    <w:rsid w:val="000774C3"/>
    <w:rsid w:val="000819F9"/>
    <w:rsid w:val="00081FAB"/>
    <w:rsid w:val="00082349"/>
    <w:rsid w:val="00085EC1"/>
    <w:rsid w:val="00096DD8"/>
    <w:rsid w:val="000B1AA8"/>
    <w:rsid w:val="000B3DB6"/>
    <w:rsid w:val="000B4D48"/>
    <w:rsid w:val="000B59D5"/>
    <w:rsid w:val="000B7140"/>
    <w:rsid w:val="000B719D"/>
    <w:rsid w:val="000B7C94"/>
    <w:rsid w:val="000C045B"/>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E3A66"/>
    <w:rsid w:val="002E660D"/>
    <w:rsid w:val="002F3A89"/>
    <w:rsid w:val="002F3EC7"/>
    <w:rsid w:val="002F627B"/>
    <w:rsid w:val="003016C9"/>
    <w:rsid w:val="00305783"/>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7C4"/>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61C"/>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3A74"/>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7FBA"/>
    <w:rsid w:val="007B2CF4"/>
    <w:rsid w:val="007B3ED2"/>
    <w:rsid w:val="007B7815"/>
    <w:rsid w:val="007C03D7"/>
    <w:rsid w:val="007C1CBE"/>
    <w:rsid w:val="007C2B40"/>
    <w:rsid w:val="007C3003"/>
    <w:rsid w:val="007C6354"/>
    <w:rsid w:val="007C715C"/>
    <w:rsid w:val="007D0A39"/>
    <w:rsid w:val="007D3507"/>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6723"/>
    <w:rsid w:val="008F7D18"/>
    <w:rsid w:val="00900DA5"/>
    <w:rsid w:val="00907C4E"/>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C71F7"/>
    <w:rsid w:val="009D1D0B"/>
    <w:rsid w:val="009D4559"/>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25D4"/>
    <w:rsid w:val="00B83058"/>
    <w:rsid w:val="00B84ADB"/>
    <w:rsid w:val="00B86891"/>
    <w:rsid w:val="00B86D3E"/>
    <w:rsid w:val="00B90D49"/>
    <w:rsid w:val="00B9236B"/>
    <w:rsid w:val="00B934A9"/>
    <w:rsid w:val="00BA1362"/>
    <w:rsid w:val="00BA244D"/>
    <w:rsid w:val="00BA4CCC"/>
    <w:rsid w:val="00BA5A9F"/>
    <w:rsid w:val="00BA6753"/>
    <w:rsid w:val="00BB0947"/>
    <w:rsid w:val="00BC6937"/>
    <w:rsid w:val="00BC6E86"/>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7C5"/>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36ED3"/>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44B"/>
    <w:rsid w:val="00F96FF5"/>
    <w:rsid w:val="00FA4605"/>
    <w:rsid w:val="00FA606A"/>
    <w:rsid w:val="00FA697D"/>
    <w:rsid w:val="00FA7CB4"/>
    <w:rsid w:val="00FB1C4B"/>
    <w:rsid w:val="00FB568C"/>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6D0E-1AE3-41C3-9107-0CE87157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4</cp:revision>
  <cp:lastPrinted>2014-03-28T12:59:00Z</cp:lastPrinted>
  <dcterms:created xsi:type="dcterms:W3CDTF">2014-03-28T12:59:00Z</dcterms:created>
  <dcterms:modified xsi:type="dcterms:W3CDTF">2014-04-11T13:13:00Z</dcterms:modified>
</cp:coreProperties>
</file>