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AC16A4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CE742E">
        <w:rPr>
          <w:rFonts w:ascii="Arial" w:hAnsi="Arial"/>
        </w:rPr>
        <w:t>4 juin</w:t>
      </w:r>
      <w:r w:rsidR="00625D84">
        <w:rPr>
          <w:rFonts w:ascii="Arial" w:hAnsi="Arial"/>
        </w:rPr>
        <w:t xml:space="preserve"> 2015</w:t>
      </w:r>
      <w:r w:rsidR="00D43E22">
        <w:rPr>
          <w:rFonts w:ascii="Arial" w:hAnsi="Arial"/>
        </w:rPr>
        <w:tab/>
      </w:r>
      <w:r w:rsidR="00651527">
        <w:rPr>
          <w:rFonts w:ascii="Arial" w:hAnsi="Arial"/>
        </w:rPr>
        <w:t>2.5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25D84" w:rsidRDefault="00CE742E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TAXE LOCALE SUR LA PUBLICITE EXTERIEURE (TLPE)</w:t>
      </w:r>
    </w:p>
    <w:p w:rsidR="00CE742E" w:rsidRDefault="00CE742E" w:rsidP="009D3E18">
      <w:pPr>
        <w:pStyle w:val="Titre2"/>
        <w:jc w:val="right"/>
        <w:rPr>
          <w:rFonts w:ascii="Arial" w:hAnsi="Arial"/>
        </w:rPr>
      </w:pPr>
      <w:r w:rsidRPr="00CE742E">
        <w:rPr>
          <w:rFonts w:ascii="Arial" w:hAnsi="Arial"/>
        </w:rPr>
        <w:t>ACTUALISATION DES TARIFS</w:t>
      </w:r>
    </w:p>
    <w:p w:rsidR="00933EE1" w:rsidRPr="00CE742E" w:rsidRDefault="00CE742E" w:rsidP="009D3E18">
      <w:pPr>
        <w:pStyle w:val="Titre2"/>
        <w:jc w:val="right"/>
        <w:rPr>
          <w:rFonts w:ascii="Arial" w:hAnsi="Arial"/>
        </w:rPr>
      </w:pPr>
      <w:r w:rsidRPr="00CE742E">
        <w:rPr>
          <w:rFonts w:ascii="Arial" w:hAnsi="Arial"/>
        </w:rPr>
        <w:t xml:space="preserve">APPLICABLES A COMPTER DU </w:t>
      </w:r>
      <w:r>
        <w:rPr>
          <w:rFonts w:ascii="Arial" w:hAnsi="Arial"/>
        </w:rPr>
        <w:t>1</w:t>
      </w:r>
      <w:r w:rsidRPr="00CE742E">
        <w:rPr>
          <w:rFonts w:ascii="Arial" w:hAnsi="Arial"/>
          <w:vertAlign w:val="superscript"/>
        </w:rPr>
        <w:t>ER</w:t>
      </w:r>
      <w:r w:rsidRPr="00CE742E">
        <w:rPr>
          <w:rFonts w:ascii="Arial" w:hAnsi="Arial"/>
        </w:rPr>
        <w:t xml:space="preserve"> JANVIER 2016</w:t>
      </w:r>
    </w:p>
    <w:p w:rsidR="00011D97" w:rsidRPr="00CE742E" w:rsidRDefault="00011D9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16A4" w:rsidRPr="00CE742E" w:rsidRDefault="00AC16A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16A4" w:rsidRDefault="00AC16A4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CE742E" w:rsidRPr="00CE742E" w:rsidRDefault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E742E" w:rsidRDefault="00AC16A4" w:rsidP="00CE742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E742E" w:rsidRPr="00CE742E">
        <w:rPr>
          <w:rFonts w:ascii="Arial" w:hAnsi="Arial" w:cs="Arial"/>
          <w:sz w:val="22"/>
          <w:szCs w:val="22"/>
        </w:rPr>
        <w:t>Par délibération du 14 mai 2009, le conseil municipal a substitué à la taxe sur les supports publicitaires, la taxe locale sur la publicité extérieure prévue par la loi n°</w:t>
      </w:r>
      <w:r w:rsidR="00CE742E">
        <w:rPr>
          <w:rFonts w:ascii="Arial" w:hAnsi="Arial" w:cs="Arial"/>
          <w:sz w:val="22"/>
          <w:szCs w:val="22"/>
        </w:rPr>
        <w:t> </w:t>
      </w:r>
      <w:r w:rsidR="00CE742E" w:rsidRPr="00CE742E">
        <w:rPr>
          <w:rFonts w:ascii="Arial" w:hAnsi="Arial" w:cs="Arial"/>
          <w:sz w:val="22"/>
          <w:szCs w:val="22"/>
        </w:rPr>
        <w:t>2008-776 du 4 août 2008 (article L 2333-6 du CGCT) et a approuvé les tarifs applicables à compter du 1</w:t>
      </w:r>
      <w:r w:rsidR="00CE742E" w:rsidRPr="00CE742E">
        <w:rPr>
          <w:rFonts w:ascii="Arial" w:hAnsi="Arial" w:cs="Arial"/>
          <w:sz w:val="22"/>
          <w:szCs w:val="22"/>
          <w:vertAlign w:val="superscript"/>
        </w:rPr>
        <w:t>er</w:t>
      </w:r>
      <w:r w:rsidR="00CE742E" w:rsidRPr="00CE742E">
        <w:rPr>
          <w:rFonts w:ascii="Arial" w:hAnsi="Arial" w:cs="Arial"/>
          <w:sz w:val="22"/>
          <w:szCs w:val="22"/>
        </w:rPr>
        <w:t xml:space="preserve"> janvier 2010 et pendant toute la période transitoire de lissage (2009 à 2013).</w:t>
      </w:r>
    </w:p>
    <w:p w:rsidR="00CE742E" w:rsidRP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  <w:r w:rsidRPr="00CE742E">
        <w:rPr>
          <w:rFonts w:ascii="Arial" w:hAnsi="Arial" w:cs="Arial"/>
          <w:sz w:val="22"/>
          <w:szCs w:val="22"/>
        </w:rPr>
        <w:t xml:space="preserve">A l’issue de cette période transitoire, conformément à l’article L 2333-12 du </w:t>
      </w:r>
      <w:r>
        <w:rPr>
          <w:rFonts w:ascii="Arial" w:hAnsi="Arial" w:cs="Arial"/>
          <w:sz w:val="22"/>
          <w:szCs w:val="22"/>
        </w:rPr>
        <w:t>Code général des collectivités territoriales</w:t>
      </w:r>
      <w:r w:rsidRPr="00CE742E">
        <w:rPr>
          <w:rFonts w:ascii="Arial" w:hAnsi="Arial" w:cs="Arial"/>
          <w:sz w:val="22"/>
          <w:szCs w:val="22"/>
        </w:rPr>
        <w:t>, à compter du 1</w:t>
      </w:r>
      <w:r w:rsidRPr="00CE742E">
        <w:rPr>
          <w:rFonts w:ascii="Arial" w:hAnsi="Arial" w:cs="Arial"/>
          <w:sz w:val="22"/>
          <w:szCs w:val="22"/>
          <w:vertAlign w:val="superscript"/>
        </w:rPr>
        <w:t>er</w:t>
      </w:r>
      <w:r w:rsidRPr="00CE742E">
        <w:rPr>
          <w:rFonts w:ascii="Arial" w:hAnsi="Arial" w:cs="Arial"/>
          <w:sz w:val="22"/>
          <w:szCs w:val="22"/>
        </w:rPr>
        <w:t xml:space="preserve"> janvier 2014, la taxe a fait l’objet d’une indexation annuelle. Les tarifs de droit commun sont relevés automatiquement chaque année (taux de croissance de l’indice des prix à la consommation hors tabac de l’avant dernière année).</w:t>
      </w:r>
    </w:p>
    <w:p w:rsidR="00CE742E" w:rsidRP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  <w:r w:rsidRPr="00CE742E">
        <w:rPr>
          <w:rFonts w:ascii="Arial" w:hAnsi="Arial" w:cs="Arial"/>
          <w:sz w:val="22"/>
          <w:szCs w:val="22"/>
        </w:rPr>
        <w:t>Toutefois, la commune n’a pas souhaité modifier ses tarifs pour les années 2014 et 2015.</w:t>
      </w:r>
    </w:p>
    <w:p w:rsidR="00CE742E" w:rsidRP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  <w:r w:rsidRPr="00CE742E">
        <w:rPr>
          <w:rFonts w:ascii="Arial" w:hAnsi="Arial" w:cs="Arial"/>
          <w:sz w:val="22"/>
          <w:szCs w:val="22"/>
        </w:rPr>
        <w:t>Les tarifs actuels sont donc les suivants :</w:t>
      </w:r>
    </w:p>
    <w:p w:rsidR="00CE742E" w:rsidRP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8221" w:type="dxa"/>
        <w:tblInd w:w="1526" w:type="dxa"/>
        <w:tblLook w:val="04A0"/>
      </w:tblPr>
      <w:tblGrid>
        <w:gridCol w:w="6520"/>
        <w:gridCol w:w="1701"/>
      </w:tblGrid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E742E">
              <w:rPr>
                <w:rFonts w:ascii="Arial" w:hAnsi="Arial" w:cs="Arial"/>
                <w:b/>
              </w:rPr>
              <w:t>Dispositifs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E742E">
              <w:rPr>
                <w:rFonts w:ascii="Arial" w:hAnsi="Arial" w:cs="Arial"/>
                <w:b/>
              </w:rPr>
              <w:t>2015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moins de 7 m²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Exonération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de 7 à 12 m²………</w:t>
            </w:r>
            <w:proofErr w:type="gramStart"/>
            <w:r w:rsidRPr="00CE742E">
              <w:rPr>
                <w:rFonts w:ascii="Arial" w:hAnsi="Arial" w:cs="Arial"/>
              </w:rPr>
              <w:t>..(</w:t>
            </w:r>
            <w:proofErr w:type="gramEnd"/>
            <w:r w:rsidRPr="00CE742E">
              <w:rPr>
                <w:rFonts w:ascii="Arial" w:hAnsi="Arial" w:cs="Arial"/>
              </w:rPr>
              <w:t>tarif de base)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 xml:space="preserve">  5,00 €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de 12 à 50 m²……</w:t>
            </w:r>
            <w:proofErr w:type="gramStart"/>
            <w:r w:rsidRPr="00CE742E">
              <w:rPr>
                <w:rFonts w:ascii="Arial" w:hAnsi="Arial" w:cs="Arial"/>
              </w:rPr>
              <w:t>…(</w:t>
            </w:r>
            <w:proofErr w:type="gramEnd"/>
            <w:r w:rsidRPr="00CE742E">
              <w:rPr>
                <w:rFonts w:ascii="Arial" w:hAnsi="Arial" w:cs="Arial"/>
              </w:rPr>
              <w:t>tarif de base x 2)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10,00 €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&gt; 50 m²……………</w:t>
            </w:r>
            <w:proofErr w:type="gramStart"/>
            <w:r w:rsidRPr="00CE742E">
              <w:rPr>
                <w:rFonts w:ascii="Arial" w:hAnsi="Arial" w:cs="Arial"/>
              </w:rPr>
              <w:t>…(</w:t>
            </w:r>
            <w:proofErr w:type="gramEnd"/>
            <w:r w:rsidRPr="00CE742E">
              <w:rPr>
                <w:rFonts w:ascii="Arial" w:hAnsi="Arial" w:cs="Arial"/>
              </w:rPr>
              <w:t>tarif de base x 4)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20,00 €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Publicitaires fixes et pré-enseignes &gt; 1,5 m² non numériques (tarif de base)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20,00 €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Publicitaires fixes et pré-enseignes &gt; 1,5 m² numériques (tarif de base x 3)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60,00 €</w:t>
            </w:r>
          </w:p>
        </w:tc>
      </w:tr>
    </w:tbl>
    <w:p w:rsidR="00CE742E" w:rsidRP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  <w:r w:rsidRPr="00CE742E">
        <w:rPr>
          <w:rFonts w:ascii="Arial" w:hAnsi="Arial" w:cs="Arial"/>
          <w:sz w:val="22"/>
          <w:szCs w:val="22"/>
        </w:rPr>
        <w:t>A titre indicatif, pour l’exercice 2016, le taux de variation applicable aux tarifs de la TLPE sera de 0,4 % (Source INSEE). Les nouveaux tarifs pourraient s’établir de la manière suivante :</w:t>
      </w:r>
    </w:p>
    <w:p w:rsidR="00CE742E" w:rsidRP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8221" w:type="dxa"/>
        <w:tblInd w:w="1526" w:type="dxa"/>
        <w:tblLook w:val="04A0"/>
      </w:tblPr>
      <w:tblGrid>
        <w:gridCol w:w="6520"/>
        <w:gridCol w:w="1701"/>
      </w:tblGrid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E742E">
              <w:rPr>
                <w:rFonts w:ascii="Arial" w:hAnsi="Arial" w:cs="Arial"/>
                <w:b/>
              </w:rPr>
              <w:t>Dispositifs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E742E">
              <w:rPr>
                <w:rFonts w:ascii="Arial" w:hAnsi="Arial" w:cs="Arial"/>
                <w:b/>
              </w:rPr>
              <w:t>2016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moins de 7 m²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Exonération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de 7 à 12 m²………</w:t>
            </w:r>
            <w:proofErr w:type="gramStart"/>
            <w:r w:rsidRPr="00CE742E">
              <w:rPr>
                <w:rFonts w:ascii="Arial" w:hAnsi="Arial" w:cs="Arial"/>
              </w:rPr>
              <w:t>..(</w:t>
            </w:r>
            <w:proofErr w:type="gramEnd"/>
            <w:r w:rsidRPr="00CE742E">
              <w:rPr>
                <w:rFonts w:ascii="Arial" w:hAnsi="Arial" w:cs="Arial"/>
              </w:rPr>
              <w:t>tarif de base)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 xml:space="preserve">  5,20 €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de 12 à 50 m²……</w:t>
            </w:r>
            <w:proofErr w:type="gramStart"/>
            <w:r w:rsidRPr="00CE742E">
              <w:rPr>
                <w:rFonts w:ascii="Arial" w:hAnsi="Arial" w:cs="Arial"/>
              </w:rPr>
              <w:t>…(</w:t>
            </w:r>
            <w:proofErr w:type="gramEnd"/>
            <w:r w:rsidRPr="00CE742E">
              <w:rPr>
                <w:rFonts w:ascii="Arial" w:hAnsi="Arial" w:cs="Arial"/>
              </w:rPr>
              <w:t>tarif de base x 2)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10,40 €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Enseignes &gt; 50 m²……………</w:t>
            </w:r>
            <w:proofErr w:type="gramStart"/>
            <w:r w:rsidRPr="00CE742E">
              <w:rPr>
                <w:rFonts w:ascii="Arial" w:hAnsi="Arial" w:cs="Arial"/>
              </w:rPr>
              <w:t>…(</w:t>
            </w:r>
            <w:proofErr w:type="gramEnd"/>
            <w:r w:rsidRPr="00CE742E">
              <w:rPr>
                <w:rFonts w:ascii="Arial" w:hAnsi="Arial" w:cs="Arial"/>
              </w:rPr>
              <w:t>tarif de base x 4)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20,80 €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Publicitaires fixes et pré-enseignes &gt; 1,5 m² non numériques (tarif de base)</w:t>
            </w:r>
          </w:p>
        </w:tc>
        <w:tc>
          <w:tcPr>
            <w:tcW w:w="1701" w:type="dxa"/>
          </w:tcPr>
          <w:p w:rsidR="00CE742E" w:rsidRPr="00CE742E" w:rsidRDefault="00CE742E" w:rsidP="00CE742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20,40 €</w:t>
            </w:r>
          </w:p>
        </w:tc>
      </w:tr>
      <w:tr w:rsidR="00CE742E" w:rsidRPr="00CE742E" w:rsidTr="00CE742E">
        <w:tc>
          <w:tcPr>
            <w:tcW w:w="6520" w:type="dxa"/>
          </w:tcPr>
          <w:p w:rsidR="00CE742E" w:rsidRPr="00CE742E" w:rsidRDefault="00CE742E" w:rsidP="00CE742E">
            <w:pPr>
              <w:spacing w:before="20" w:after="20"/>
              <w:rPr>
                <w:rFonts w:ascii="Arial" w:hAnsi="Arial" w:cs="Arial"/>
              </w:rPr>
            </w:pPr>
            <w:r w:rsidRPr="00CE742E">
              <w:rPr>
                <w:rFonts w:ascii="Arial" w:hAnsi="Arial" w:cs="Arial"/>
              </w:rPr>
              <w:t>Publicitaires fixes et pré-enseignes &gt; 1,5 m² numériques (tarif de base x 3)</w:t>
            </w:r>
          </w:p>
        </w:tc>
        <w:tc>
          <w:tcPr>
            <w:tcW w:w="1701" w:type="dxa"/>
          </w:tcPr>
          <w:p w:rsidR="00CE742E" w:rsidRPr="00AC16A4" w:rsidRDefault="00CE742E" w:rsidP="00CE742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CE742E">
              <w:rPr>
                <w:rFonts w:ascii="Arial" w:hAnsi="Arial" w:cs="Arial"/>
              </w:rPr>
              <w:t>61,20 €</w:t>
            </w:r>
            <w:r w:rsidR="00AC16A4">
              <w:rPr>
                <w:rFonts w:ascii="Arial" w:hAnsi="Arial" w:cs="Arial"/>
                <w:b/>
              </w:rPr>
              <w:t>"</w:t>
            </w:r>
          </w:p>
        </w:tc>
      </w:tr>
    </w:tbl>
    <w:p w:rsid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E742E" w:rsidRDefault="00CE742E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16A4" w:rsidRDefault="00AC16A4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16A4" w:rsidRDefault="00AC16A4" w:rsidP="00CE742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</w:t>
      </w:r>
      <w:r w:rsidRPr="00CE742E">
        <w:rPr>
          <w:rFonts w:ascii="Arial" w:hAnsi="Arial" w:cs="Arial"/>
          <w:sz w:val="22"/>
          <w:szCs w:val="22"/>
        </w:rPr>
        <w:t>la loi n°</w:t>
      </w:r>
      <w:r>
        <w:rPr>
          <w:rFonts w:ascii="Arial" w:hAnsi="Arial" w:cs="Arial"/>
          <w:sz w:val="22"/>
          <w:szCs w:val="22"/>
        </w:rPr>
        <w:t> </w:t>
      </w:r>
      <w:r w:rsidRPr="00CE742E">
        <w:rPr>
          <w:rFonts w:ascii="Arial" w:hAnsi="Arial" w:cs="Arial"/>
          <w:sz w:val="22"/>
          <w:szCs w:val="22"/>
        </w:rPr>
        <w:t>2008-776 du 4 août 2008</w:t>
      </w:r>
      <w:r>
        <w:rPr>
          <w:rFonts w:ascii="Arial" w:hAnsi="Arial" w:cs="Arial"/>
          <w:sz w:val="22"/>
          <w:szCs w:val="22"/>
        </w:rPr>
        <w:t xml:space="preserve"> de modernisation de l'économie ;</w:t>
      </w:r>
    </w:p>
    <w:p w:rsidR="00AC16A4" w:rsidRPr="00AC16A4" w:rsidRDefault="00AC16A4" w:rsidP="00CE742E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AC16A4" w:rsidRDefault="00AC16A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C16A4" w:rsidRPr="00421142" w:rsidRDefault="00AC16A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AC16A4" w:rsidRDefault="00AC16A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 décide à l'unanimité :</w:t>
      </w:r>
    </w:p>
    <w:p w:rsidR="00CE742E" w:rsidRPr="00CE742E" w:rsidRDefault="00AC16A4" w:rsidP="00CE742E">
      <w:pPr>
        <w:pStyle w:val="Paragraphedeliste"/>
        <w:numPr>
          <w:ilvl w:val="0"/>
          <w:numId w:val="12"/>
        </w:numPr>
        <w:spacing w:before="120" w:after="0" w:line="240" w:lineRule="auto"/>
        <w:ind w:left="1702" w:hanging="284"/>
        <w:contextualSpacing w:val="0"/>
        <w:jc w:val="both"/>
        <w:rPr>
          <w:rFonts w:cs="Arial"/>
        </w:rPr>
      </w:pPr>
      <w:r>
        <w:rPr>
          <w:rFonts w:cs="Arial"/>
        </w:rPr>
        <w:t xml:space="preserve">de </w:t>
      </w:r>
      <w:r w:rsidR="00CE742E" w:rsidRPr="00CE742E">
        <w:rPr>
          <w:rFonts w:cs="Arial"/>
        </w:rPr>
        <w:t>maintenir l’exonération de droit des enseignes dont la superficie totale</w:t>
      </w:r>
      <w:r w:rsidR="00CE742E">
        <w:rPr>
          <w:rFonts w:cs="Arial"/>
        </w:rPr>
        <w:t xml:space="preserve"> est inférieure ou égale à 7 m² ;</w:t>
      </w:r>
    </w:p>
    <w:p w:rsidR="00CE742E" w:rsidRPr="00CE742E" w:rsidRDefault="00AC16A4" w:rsidP="00CE742E">
      <w:pPr>
        <w:pStyle w:val="Paragraphedeliste"/>
        <w:numPr>
          <w:ilvl w:val="0"/>
          <w:numId w:val="12"/>
        </w:numPr>
        <w:spacing w:before="120" w:after="0" w:line="240" w:lineRule="auto"/>
        <w:ind w:left="1702" w:hanging="284"/>
        <w:contextualSpacing w:val="0"/>
        <w:jc w:val="both"/>
        <w:rPr>
          <w:rFonts w:cs="Arial"/>
        </w:rPr>
      </w:pPr>
      <w:r>
        <w:rPr>
          <w:rFonts w:cs="Arial"/>
        </w:rPr>
        <w:t>d'</w:t>
      </w:r>
      <w:r w:rsidR="00CE742E" w:rsidRPr="00CE742E">
        <w:rPr>
          <w:rFonts w:cs="Arial"/>
        </w:rPr>
        <w:t>actualiser les tarifs applicables à Riorges, à compter du 1</w:t>
      </w:r>
      <w:r w:rsidR="00CE742E" w:rsidRPr="00CE742E">
        <w:rPr>
          <w:rFonts w:cs="Arial"/>
          <w:vertAlign w:val="superscript"/>
        </w:rPr>
        <w:t>er</w:t>
      </w:r>
      <w:r w:rsidR="00CE742E" w:rsidRPr="00CE742E">
        <w:rPr>
          <w:rFonts w:cs="Arial"/>
        </w:rPr>
        <w:t xml:space="preserve"> janvier 2016, comme énoncés ci-dessus.</w:t>
      </w:r>
    </w:p>
    <w:p w:rsidR="00625D84" w:rsidRPr="00CE742E" w:rsidRDefault="00625D84" w:rsidP="00CE742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625D8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C16A4" w:rsidRPr="00CE742E" w:rsidRDefault="00AC16A4" w:rsidP="00625D84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AC16A4" w:rsidRPr="00CE742E" w:rsidSect="00AC16A4">
      <w:headerReference w:type="even" r:id="rId7"/>
      <w:headerReference w:type="default" r:id="rId8"/>
      <w:footerReference w:type="first" r:id="rId9"/>
      <w:pgSz w:w="11907" w:h="16840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2E" w:rsidRDefault="00CE742E" w:rsidP="00CE742E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8870628"/>
    <w:multiLevelType w:val="hybridMultilevel"/>
    <w:tmpl w:val="B2FCF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31A8"/>
    <w:multiLevelType w:val="hybridMultilevel"/>
    <w:tmpl w:val="C986C182"/>
    <w:lvl w:ilvl="0" w:tplc="774E8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E65C3"/>
    <w:rsid w:val="000F098E"/>
    <w:rsid w:val="000F236C"/>
    <w:rsid w:val="001047A3"/>
    <w:rsid w:val="00136A0B"/>
    <w:rsid w:val="0015092C"/>
    <w:rsid w:val="00177D9B"/>
    <w:rsid w:val="00181B32"/>
    <w:rsid w:val="001874AC"/>
    <w:rsid w:val="001C22B8"/>
    <w:rsid w:val="001D1C81"/>
    <w:rsid w:val="001F0345"/>
    <w:rsid w:val="002355AF"/>
    <w:rsid w:val="002625E9"/>
    <w:rsid w:val="002A0F03"/>
    <w:rsid w:val="002B259A"/>
    <w:rsid w:val="0030102A"/>
    <w:rsid w:val="0034337E"/>
    <w:rsid w:val="003520BC"/>
    <w:rsid w:val="00363E17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376CA"/>
    <w:rsid w:val="00471D3A"/>
    <w:rsid w:val="004767C1"/>
    <w:rsid w:val="00491987"/>
    <w:rsid w:val="004E5AC2"/>
    <w:rsid w:val="004E5C50"/>
    <w:rsid w:val="0050746F"/>
    <w:rsid w:val="00513417"/>
    <w:rsid w:val="005B0334"/>
    <w:rsid w:val="00603574"/>
    <w:rsid w:val="00614A58"/>
    <w:rsid w:val="00625949"/>
    <w:rsid w:val="00625D84"/>
    <w:rsid w:val="006407C0"/>
    <w:rsid w:val="00651527"/>
    <w:rsid w:val="0066205C"/>
    <w:rsid w:val="0066210A"/>
    <w:rsid w:val="00696B51"/>
    <w:rsid w:val="006A309D"/>
    <w:rsid w:val="006D3683"/>
    <w:rsid w:val="006F7459"/>
    <w:rsid w:val="00740B8C"/>
    <w:rsid w:val="007504D2"/>
    <w:rsid w:val="007774D1"/>
    <w:rsid w:val="00791ABB"/>
    <w:rsid w:val="0083704C"/>
    <w:rsid w:val="00837D84"/>
    <w:rsid w:val="008A28CE"/>
    <w:rsid w:val="008B35DB"/>
    <w:rsid w:val="008B74EE"/>
    <w:rsid w:val="008D6956"/>
    <w:rsid w:val="008F4D29"/>
    <w:rsid w:val="00915AE1"/>
    <w:rsid w:val="00925B14"/>
    <w:rsid w:val="00933EE1"/>
    <w:rsid w:val="00961FC1"/>
    <w:rsid w:val="0097486D"/>
    <w:rsid w:val="009936A7"/>
    <w:rsid w:val="00994852"/>
    <w:rsid w:val="009A2DBA"/>
    <w:rsid w:val="009B5C7E"/>
    <w:rsid w:val="009C4A1C"/>
    <w:rsid w:val="009D3E18"/>
    <w:rsid w:val="00A45216"/>
    <w:rsid w:val="00A645FC"/>
    <w:rsid w:val="00A736D5"/>
    <w:rsid w:val="00A951E6"/>
    <w:rsid w:val="00AC16A4"/>
    <w:rsid w:val="00B25B8C"/>
    <w:rsid w:val="00B66E51"/>
    <w:rsid w:val="00B75CA4"/>
    <w:rsid w:val="00B854F6"/>
    <w:rsid w:val="00BB275E"/>
    <w:rsid w:val="00C34997"/>
    <w:rsid w:val="00C95A3F"/>
    <w:rsid w:val="00CC3CC9"/>
    <w:rsid w:val="00CD351F"/>
    <w:rsid w:val="00CE3B9A"/>
    <w:rsid w:val="00CE742E"/>
    <w:rsid w:val="00D43E22"/>
    <w:rsid w:val="00D823D3"/>
    <w:rsid w:val="00DF1B44"/>
    <w:rsid w:val="00E01C2E"/>
    <w:rsid w:val="00E11FB9"/>
    <w:rsid w:val="00EB47C1"/>
    <w:rsid w:val="00EB671B"/>
    <w:rsid w:val="00EC2D99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E74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742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2015-02-06T14:09:00Z</cp:lastPrinted>
  <dcterms:created xsi:type="dcterms:W3CDTF">2015-05-20T12:35:00Z</dcterms:created>
  <dcterms:modified xsi:type="dcterms:W3CDTF">2015-06-05T12:43:00Z</dcterms:modified>
</cp:coreProperties>
</file>