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B915B1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CD3701">
        <w:rPr>
          <w:rFonts w:ascii="Arial" w:hAnsi="Arial"/>
        </w:rPr>
        <w:t>10 décembre</w:t>
      </w:r>
      <w:r w:rsidR="00A24721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CD3701">
        <w:rPr>
          <w:rFonts w:ascii="Arial" w:hAnsi="Arial"/>
        </w:rPr>
        <w:t>5 NOVEMBRE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CD3701">
        <w:rPr>
          <w:rFonts w:ascii="Arial" w:hAnsi="Arial" w:cs="Arial"/>
          <w:sz w:val="22"/>
          <w:szCs w:val="22"/>
        </w:rPr>
        <w:t>5 novembre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CD3701" w:rsidRPr="00CD3701" w:rsidTr="00CD370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1" w:rsidRPr="00CD3701" w:rsidRDefault="00CD3701" w:rsidP="00CD3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01">
              <w:rPr>
                <w:rFonts w:ascii="Arial" w:hAnsi="Arial" w:cs="Arial"/>
                <w:sz w:val="22"/>
                <w:szCs w:val="22"/>
              </w:rPr>
              <w:t>2015.41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1" w:rsidRDefault="00CD3701" w:rsidP="00CD3701">
            <w:pPr>
              <w:rPr>
                <w:rFonts w:ascii="Arial" w:hAnsi="Arial" w:cs="Arial"/>
                <w:sz w:val="22"/>
                <w:szCs w:val="22"/>
              </w:rPr>
            </w:pPr>
            <w:r w:rsidRPr="00CD3701">
              <w:rPr>
                <w:rFonts w:ascii="Arial" w:hAnsi="Arial" w:cs="Arial"/>
                <w:sz w:val="22"/>
                <w:szCs w:val="22"/>
              </w:rPr>
              <w:t>Fourniture de produits d'entretien - Approbation des marchés</w:t>
            </w:r>
          </w:p>
          <w:p w:rsidR="00CD3701" w:rsidRDefault="00CD3701" w:rsidP="00CD37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1 "Fourniture de matériel d'entretien et de consommables", passé avec PAREDES CSE de Genas (69) – montants mini 10 000 € HT et maxi 20 000 € HT</w:t>
            </w:r>
          </w:p>
          <w:p w:rsidR="00CD3701" w:rsidRDefault="00CD3701" w:rsidP="00CD37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2 "Produits d'entretien courants", passé avec la SARL HED de Pouilly-sous-Charlieu – montants mini 4 000 € HT et maxi 10 000 € HT</w:t>
            </w:r>
          </w:p>
          <w:p w:rsidR="00CD3701" w:rsidRPr="00CD3701" w:rsidRDefault="00CD3701" w:rsidP="00CD37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Durée de un an</w:t>
            </w:r>
          </w:p>
          <w:p w:rsidR="00CD3701" w:rsidRPr="00CD3701" w:rsidRDefault="00CD3701" w:rsidP="00CD3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1" w:rsidRPr="00CD3701" w:rsidRDefault="00CD3701" w:rsidP="00CD3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01">
              <w:rPr>
                <w:rFonts w:ascii="Arial" w:hAnsi="Arial" w:cs="Arial"/>
                <w:sz w:val="22"/>
                <w:szCs w:val="22"/>
              </w:rPr>
              <w:t>6 novembre 2015</w:t>
            </w:r>
          </w:p>
        </w:tc>
      </w:tr>
      <w:tr w:rsidR="005A7524" w:rsidRPr="005A7524" w:rsidTr="005A75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Pr="005A7524" w:rsidRDefault="005A7524" w:rsidP="005A7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2015.42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Default="005A7524" w:rsidP="005A7524">
            <w:pPr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Hébergement du site internet de la commune - Approbation d'un contrat passé avec la société TELMEDIA</w:t>
            </w:r>
          </w:p>
          <w:p w:rsidR="005A7524" w:rsidRPr="005A7524" w:rsidRDefault="005A7524" w:rsidP="005A75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l'année 2016 – Coût annuel 800 € HT</w:t>
            </w:r>
          </w:p>
          <w:p w:rsidR="005A7524" w:rsidRPr="005A7524" w:rsidRDefault="005A7524" w:rsidP="005A7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Pr="005A7524" w:rsidRDefault="005A7524" w:rsidP="005A7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10 novembre 2015</w:t>
            </w:r>
          </w:p>
        </w:tc>
      </w:tr>
      <w:tr w:rsidR="005A7524" w:rsidRPr="005A7524" w:rsidTr="005A75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Pr="005A7524" w:rsidRDefault="005A7524" w:rsidP="005A7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2015.43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Default="005A7524" w:rsidP="005A7524">
            <w:pPr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Site internet de la commune - Approbation d'un contrat d'assistance conclu avec la société TELMEDIA</w:t>
            </w:r>
          </w:p>
          <w:p w:rsidR="005A7524" w:rsidRPr="005A7524" w:rsidRDefault="005A7524" w:rsidP="005A75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l'année 2016 – Coût annuel : 1 280 € HT</w:t>
            </w:r>
          </w:p>
          <w:p w:rsidR="005A7524" w:rsidRPr="005A7524" w:rsidRDefault="005A7524" w:rsidP="005A7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24" w:rsidRPr="005A7524" w:rsidRDefault="005A7524" w:rsidP="005A7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524">
              <w:rPr>
                <w:rFonts w:ascii="Arial" w:hAnsi="Arial" w:cs="Arial"/>
                <w:sz w:val="22"/>
                <w:szCs w:val="22"/>
              </w:rPr>
              <w:t>10 novembre 2015</w:t>
            </w:r>
          </w:p>
        </w:tc>
      </w:tr>
      <w:tr w:rsidR="002A018E" w:rsidRPr="002A018E" w:rsidTr="002A01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8E" w:rsidRPr="002A018E" w:rsidRDefault="002A018E" w:rsidP="002A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18E">
              <w:rPr>
                <w:rFonts w:ascii="Arial" w:hAnsi="Arial" w:cs="Arial"/>
                <w:sz w:val="22"/>
                <w:szCs w:val="22"/>
              </w:rPr>
              <w:t>2015.44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8E" w:rsidRDefault="002A018E" w:rsidP="002A018E">
            <w:pPr>
              <w:rPr>
                <w:rFonts w:ascii="Arial" w:hAnsi="Arial" w:cs="Arial"/>
                <w:sz w:val="22"/>
                <w:szCs w:val="22"/>
              </w:rPr>
            </w:pPr>
            <w:r w:rsidRPr="002A018E">
              <w:rPr>
                <w:rFonts w:ascii="Arial" w:hAnsi="Arial" w:cs="Arial"/>
                <w:sz w:val="22"/>
                <w:szCs w:val="22"/>
              </w:rPr>
              <w:t>Communication - Approbation d'un contrat de production et de diffusion audiovisuelle conclu avec la société SCA Productions pour l'année 2016</w:t>
            </w:r>
          </w:p>
          <w:p w:rsidR="002A018E" w:rsidRDefault="002A018E" w:rsidP="00B915B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Diffusion sur INOWA, site web de multi media de proximité via internet, de 14 reportages de 4 mn maximum</w:t>
            </w:r>
            <w:r w:rsidR="002B4D5F">
              <w:rPr>
                <w:rFonts w:ascii="Arial" w:hAnsi="Arial" w:cs="Arial"/>
                <w:i/>
                <w:sz w:val="22"/>
                <w:szCs w:val="22"/>
              </w:rPr>
              <w:t xml:space="preserve"> durant l'année 2016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pour un montant </w:t>
            </w:r>
            <w:r w:rsidR="00E134A5">
              <w:rPr>
                <w:rFonts w:ascii="Arial" w:hAnsi="Arial" w:cs="Arial"/>
                <w:i/>
                <w:sz w:val="22"/>
                <w:szCs w:val="22"/>
              </w:rPr>
              <w:t xml:space="preserve">annuel </w:t>
            </w:r>
            <w:r>
              <w:rPr>
                <w:rFonts w:ascii="Arial" w:hAnsi="Arial" w:cs="Arial"/>
                <w:i/>
                <w:sz w:val="22"/>
                <w:szCs w:val="22"/>
              </w:rPr>
              <w:t>forfaitaire de 4 800 € HT</w:t>
            </w:r>
          </w:p>
          <w:p w:rsidR="00B915B1" w:rsidRPr="002A018E" w:rsidRDefault="00B915B1" w:rsidP="00B915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8E" w:rsidRPr="002A018E" w:rsidRDefault="002A018E" w:rsidP="002A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18E">
              <w:rPr>
                <w:rFonts w:ascii="Arial" w:hAnsi="Arial" w:cs="Arial"/>
                <w:sz w:val="22"/>
                <w:szCs w:val="22"/>
              </w:rPr>
              <w:t>13 novembre 2015</w:t>
            </w:r>
          </w:p>
        </w:tc>
      </w:tr>
    </w:tbl>
    <w:p w:rsidR="00FD7AD2" w:rsidRPr="00B915B1" w:rsidRDefault="00FD7AD2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B915B1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B915B1">
        <w:rPr>
          <w:rFonts w:ascii="Arial" w:hAnsi="Arial"/>
          <w:sz w:val="22"/>
          <w:szCs w:val="22"/>
        </w:rPr>
        <w:t>Le</w:t>
      </w:r>
      <w:r w:rsidR="002F3EC7" w:rsidRPr="00B915B1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B915B1">
        <w:rPr>
          <w:rFonts w:ascii="Arial" w:hAnsi="Arial"/>
          <w:sz w:val="22"/>
          <w:szCs w:val="22"/>
        </w:rPr>
        <w:t>ces</w:t>
      </w:r>
      <w:r w:rsidR="002F3EC7" w:rsidRPr="00B915B1">
        <w:rPr>
          <w:rFonts w:ascii="Arial" w:hAnsi="Arial"/>
          <w:sz w:val="22"/>
          <w:szCs w:val="22"/>
        </w:rPr>
        <w:t xml:space="preserve"> décision</w:t>
      </w:r>
      <w:r w:rsidR="000B7140" w:rsidRPr="00B915B1">
        <w:rPr>
          <w:rFonts w:ascii="Arial" w:hAnsi="Arial"/>
          <w:sz w:val="22"/>
          <w:szCs w:val="22"/>
        </w:rPr>
        <w:t>s</w:t>
      </w:r>
      <w:r w:rsidR="002F3EC7" w:rsidRPr="00B915B1">
        <w:rPr>
          <w:rFonts w:ascii="Arial" w:hAnsi="Arial"/>
          <w:sz w:val="22"/>
          <w:szCs w:val="22"/>
        </w:rPr>
        <w:t>.</w:t>
      </w:r>
    </w:p>
    <w:p w:rsidR="00DF7066" w:rsidRPr="00B915B1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B915B1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B915B1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C7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D7673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A47B-4EE0-4D8C-80FC-3EE13A5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2015-10-19T14:17:00Z</cp:lastPrinted>
  <dcterms:created xsi:type="dcterms:W3CDTF">2015-11-05T09:00:00Z</dcterms:created>
  <dcterms:modified xsi:type="dcterms:W3CDTF">2015-12-14T14:57:00Z</dcterms:modified>
</cp:coreProperties>
</file>